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8F813D" w14:textId="1952D106" w:rsidR="000C3EA5" w:rsidRPr="00036C2B" w:rsidRDefault="000C3EA5" w:rsidP="00FF397E">
      <w:pPr>
        <w:rPr>
          <w:rFonts w:ascii="Calibri" w:hAnsi="Calibri" w:cs="Calibri"/>
          <w:szCs w:val="22"/>
        </w:rPr>
      </w:pPr>
    </w:p>
    <w:p w14:paraId="695DC352" w14:textId="3976D8F0" w:rsidR="00FF397E" w:rsidRPr="00036C2B" w:rsidRDefault="00FF397E" w:rsidP="00FF397E">
      <w:pPr>
        <w:rPr>
          <w:rFonts w:ascii="Calibri" w:hAnsi="Calibri" w:cs="Calibri"/>
          <w:szCs w:val="22"/>
        </w:rPr>
      </w:pPr>
    </w:p>
    <w:p w14:paraId="62CB2CF3" w14:textId="078F4AC1" w:rsidR="00B36BF3" w:rsidRPr="00A6390B" w:rsidRDefault="00813F17" w:rsidP="00FF397E">
      <w:pPr>
        <w:rPr>
          <w:rFonts w:asciiTheme="minorBidi" w:hAnsiTheme="minorBidi" w:cstheme="minorBidi"/>
          <w:i/>
          <w:iCs/>
          <w:szCs w:val="22"/>
        </w:rPr>
      </w:pPr>
      <w:r w:rsidRPr="00A6390B">
        <w:rPr>
          <w:rFonts w:asciiTheme="minorBidi" w:hAnsiTheme="minorBidi" w:cstheme="minorBidi"/>
          <w:i/>
          <w:iCs/>
          <w:szCs w:val="22"/>
        </w:rPr>
        <w:t>In diese</w:t>
      </w:r>
      <w:r w:rsidR="003F377E" w:rsidRPr="00A6390B">
        <w:rPr>
          <w:rFonts w:asciiTheme="minorBidi" w:hAnsiTheme="minorBidi" w:cstheme="minorBidi"/>
          <w:i/>
          <w:iCs/>
          <w:szCs w:val="22"/>
        </w:rPr>
        <w:t>r</w:t>
      </w:r>
      <w:r w:rsidRPr="00A6390B">
        <w:rPr>
          <w:rFonts w:asciiTheme="minorBidi" w:hAnsiTheme="minorBidi" w:cstheme="minorBidi"/>
          <w:i/>
          <w:iCs/>
          <w:szCs w:val="22"/>
        </w:rPr>
        <w:t xml:space="preserve"> Stunde</w:t>
      </w:r>
      <w:r w:rsidR="00C57431" w:rsidRPr="00A6390B">
        <w:rPr>
          <w:rFonts w:asciiTheme="minorBidi" w:hAnsiTheme="minorBidi" w:cstheme="minorBidi"/>
          <w:i/>
          <w:iCs/>
          <w:szCs w:val="22"/>
        </w:rPr>
        <w:t xml:space="preserve"> sollen die </w:t>
      </w:r>
      <w:proofErr w:type="spellStart"/>
      <w:r w:rsidR="00C57431" w:rsidRPr="00A6390B">
        <w:rPr>
          <w:rFonts w:asciiTheme="minorBidi" w:hAnsiTheme="minorBidi" w:cstheme="minorBidi"/>
          <w:i/>
          <w:iCs/>
          <w:szCs w:val="22"/>
        </w:rPr>
        <w:t>SuS</w:t>
      </w:r>
      <w:proofErr w:type="spellEnd"/>
      <w:r w:rsidR="00C57431" w:rsidRPr="00A6390B">
        <w:rPr>
          <w:rFonts w:asciiTheme="minorBidi" w:hAnsiTheme="minorBidi" w:cstheme="minorBidi"/>
          <w:i/>
          <w:iCs/>
          <w:szCs w:val="22"/>
        </w:rPr>
        <w:t xml:space="preserve"> ein</w:t>
      </w:r>
      <w:r w:rsidR="003F377E" w:rsidRPr="00A6390B">
        <w:rPr>
          <w:rFonts w:asciiTheme="minorBidi" w:hAnsiTheme="minorBidi" w:cstheme="minorBidi"/>
          <w:i/>
          <w:iCs/>
          <w:szCs w:val="22"/>
        </w:rPr>
        <w:t>en</w:t>
      </w:r>
      <w:r w:rsidR="00C57431" w:rsidRPr="00A6390B">
        <w:rPr>
          <w:rFonts w:asciiTheme="minorBidi" w:hAnsiTheme="minorBidi" w:cstheme="minorBidi"/>
          <w:i/>
          <w:iCs/>
          <w:szCs w:val="22"/>
        </w:rPr>
        <w:t xml:space="preserve"> </w:t>
      </w:r>
      <w:r w:rsidR="00965BA4" w:rsidRPr="00A6390B">
        <w:rPr>
          <w:rFonts w:asciiTheme="minorBidi" w:hAnsiTheme="minorBidi" w:cstheme="minorBidi"/>
          <w:i/>
          <w:iCs/>
          <w:szCs w:val="22"/>
        </w:rPr>
        <w:t>kriteriengeleiteten</w:t>
      </w:r>
      <w:r w:rsidR="003F377E" w:rsidRPr="00A6390B">
        <w:rPr>
          <w:rFonts w:asciiTheme="minorBidi" w:hAnsiTheme="minorBidi" w:cstheme="minorBidi"/>
          <w:i/>
          <w:iCs/>
          <w:szCs w:val="22"/>
        </w:rPr>
        <w:t xml:space="preserve"> Überblick über </w:t>
      </w:r>
      <w:r w:rsidR="00821161" w:rsidRPr="00A6390B">
        <w:rPr>
          <w:rFonts w:asciiTheme="minorBidi" w:hAnsiTheme="minorBidi" w:cstheme="minorBidi"/>
          <w:i/>
          <w:iCs/>
          <w:szCs w:val="22"/>
        </w:rPr>
        <w:t>den Nordirlandkonflikt erhalten, eine einfache Konfliktanalyse</w:t>
      </w:r>
      <w:r w:rsidR="00070D7A" w:rsidRPr="00A6390B">
        <w:rPr>
          <w:rFonts w:asciiTheme="minorBidi" w:hAnsiTheme="minorBidi" w:cstheme="minorBidi"/>
          <w:i/>
          <w:iCs/>
          <w:szCs w:val="22"/>
        </w:rPr>
        <w:t xml:space="preserve"> (angelehnt an H. Giesecke)</w:t>
      </w:r>
      <w:r w:rsidR="000E24D4" w:rsidRPr="00A6390B">
        <w:rPr>
          <w:rFonts w:asciiTheme="minorBidi" w:hAnsiTheme="minorBidi" w:cstheme="minorBidi"/>
          <w:i/>
          <w:iCs/>
          <w:szCs w:val="22"/>
        </w:rPr>
        <w:t xml:space="preserve"> mithilfe einer interaktiven Pinnwand</w:t>
      </w:r>
      <w:r w:rsidR="00821161" w:rsidRPr="00A6390B">
        <w:rPr>
          <w:rFonts w:asciiTheme="minorBidi" w:hAnsiTheme="minorBidi" w:cstheme="minorBidi"/>
          <w:i/>
          <w:iCs/>
          <w:szCs w:val="22"/>
        </w:rPr>
        <w:t xml:space="preserve"> durchführen und </w:t>
      </w:r>
      <w:r w:rsidR="00FB1C49" w:rsidRPr="00A6390B">
        <w:rPr>
          <w:rFonts w:asciiTheme="minorBidi" w:hAnsiTheme="minorBidi" w:cstheme="minorBidi"/>
          <w:i/>
          <w:iCs/>
          <w:szCs w:val="22"/>
        </w:rPr>
        <w:t xml:space="preserve">unter anderem </w:t>
      </w:r>
      <w:r w:rsidR="00821161" w:rsidRPr="00A6390B">
        <w:rPr>
          <w:rFonts w:asciiTheme="minorBidi" w:hAnsiTheme="minorBidi" w:cstheme="minorBidi"/>
          <w:i/>
          <w:iCs/>
          <w:szCs w:val="22"/>
        </w:rPr>
        <w:t xml:space="preserve">einen Original-Text der BBC als Quelle dazu verwenden. </w:t>
      </w:r>
    </w:p>
    <w:p w14:paraId="35C4FA62" w14:textId="1099019F" w:rsidR="00B36BF3" w:rsidRPr="00A6390B" w:rsidRDefault="00821161" w:rsidP="00FF397E">
      <w:pPr>
        <w:rPr>
          <w:rFonts w:asciiTheme="minorBidi" w:hAnsiTheme="minorBidi" w:cstheme="minorBidi"/>
          <w:szCs w:val="22"/>
        </w:rPr>
      </w:pPr>
      <w:r w:rsidRPr="00A6390B">
        <w:rPr>
          <w:rFonts w:asciiTheme="minorBidi" w:hAnsiTheme="minorBidi" w:cstheme="minorBidi"/>
          <w:szCs w:val="22"/>
        </w:rPr>
        <w:t>Weitere Informationen zum Thema Konfliktanalyse findet man unter:</w:t>
      </w:r>
    </w:p>
    <w:p w14:paraId="58DFF7CB" w14:textId="54047B5E" w:rsidR="00821161" w:rsidRPr="00A6390B" w:rsidRDefault="005B2BC0" w:rsidP="00821161">
      <w:pPr>
        <w:pStyle w:val="Listenabsatz"/>
        <w:numPr>
          <w:ilvl w:val="0"/>
          <w:numId w:val="32"/>
        </w:numPr>
        <w:rPr>
          <w:rFonts w:asciiTheme="minorBidi" w:hAnsiTheme="minorBidi"/>
        </w:rPr>
      </w:pPr>
      <w:hyperlink r:id="rId11" w:history="1">
        <w:r w:rsidR="00821161" w:rsidRPr="00A6390B">
          <w:rPr>
            <w:rStyle w:val="Hyperlink"/>
            <w:rFonts w:asciiTheme="minorBidi" w:hAnsiTheme="minorBidi"/>
          </w:rPr>
          <w:t>https://www.online.uni-marburg.de/demokratie/module/3/5_1.htm</w:t>
        </w:r>
      </w:hyperlink>
      <w:r w:rsidR="00821161" w:rsidRPr="00A6390B">
        <w:rPr>
          <w:rFonts w:asciiTheme="minorBidi" w:hAnsiTheme="minorBidi"/>
        </w:rPr>
        <w:t xml:space="preserve"> (Zugriff: 21.03.2021)</w:t>
      </w:r>
    </w:p>
    <w:p w14:paraId="4AFDA295" w14:textId="14A57680" w:rsidR="00821161" w:rsidRPr="00A6390B" w:rsidRDefault="005B2BC0" w:rsidP="00821161">
      <w:pPr>
        <w:pStyle w:val="Listenabsatz"/>
        <w:numPr>
          <w:ilvl w:val="0"/>
          <w:numId w:val="32"/>
        </w:numPr>
        <w:rPr>
          <w:rFonts w:asciiTheme="minorBidi" w:hAnsiTheme="minorBidi"/>
        </w:rPr>
      </w:pPr>
      <w:hyperlink r:id="rId12" w:history="1">
        <w:r w:rsidR="00821161" w:rsidRPr="00A6390B">
          <w:rPr>
            <w:rStyle w:val="Hyperlink"/>
            <w:rFonts w:asciiTheme="minorBidi" w:hAnsiTheme="minorBidi"/>
          </w:rPr>
          <w:t>https://www.boeckler.de/pdf/mbf_nmp_2009_konflikt_checkliste3konfliktanalyse.pdf</w:t>
        </w:r>
      </w:hyperlink>
      <w:r w:rsidR="00821161" w:rsidRPr="00A6390B">
        <w:rPr>
          <w:rFonts w:asciiTheme="minorBidi" w:hAnsiTheme="minorBidi"/>
        </w:rPr>
        <w:t xml:space="preserve"> (Zugriff 21.03.2021)</w:t>
      </w:r>
    </w:p>
    <w:p w14:paraId="2ABFB87D" w14:textId="52F5B092" w:rsidR="00821161" w:rsidRPr="00A6390B" w:rsidRDefault="00821161" w:rsidP="00821161">
      <w:pPr>
        <w:rPr>
          <w:rFonts w:asciiTheme="minorBidi" w:hAnsiTheme="minorBidi" w:cstheme="minorBidi"/>
        </w:rPr>
      </w:pPr>
      <w:r w:rsidRPr="00A6390B">
        <w:rPr>
          <w:rFonts w:asciiTheme="minorBidi" w:hAnsiTheme="minorBidi" w:cstheme="minorBidi"/>
        </w:rPr>
        <w:t>Weiter Informationen zum Thema Nordirlandkonflikt findet man unter:</w:t>
      </w:r>
    </w:p>
    <w:p w14:paraId="248DDF48" w14:textId="16AC5959" w:rsidR="00821161" w:rsidRPr="00A6390B" w:rsidRDefault="005B2BC0" w:rsidP="00821161">
      <w:pPr>
        <w:pStyle w:val="Listenabsatz"/>
        <w:numPr>
          <w:ilvl w:val="0"/>
          <w:numId w:val="33"/>
        </w:numPr>
        <w:rPr>
          <w:rFonts w:asciiTheme="minorBidi" w:hAnsiTheme="minorBidi"/>
        </w:rPr>
      </w:pPr>
      <w:hyperlink r:id="rId13" w:history="1">
        <w:r w:rsidR="00821161" w:rsidRPr="00A6390B">
          <w:rPr>
            <w:rStyle w:val="Hyperlink"/>
            <w:rFonts w:asciiTheme="minorBidi" w:hAnsiTheme="minorBidi"/>
          </w:rPr>
          <w:t>https://www.bpb.de/internationales/weltweit/innerstaatliche-konflikte/54664/nordirland</w:t>
        </w:r>
      </w:hyperlink>
      <w:r w:rsidR="00821161" w:rsidRPr="00A6390B">
        <w:rPr>
          <w:rFonts w:asciiTheme="minorBidi" w:hAnsiTheme="minorBidi"/>
        </w:rPr>
        <w:t xml:space="preserve"> (Zugriff: 21.03.2021)</w:t>
      </w:r>
    </w:p>
    <w:p w14:paraId="6CEC6733" w14:textId="6FBBEC85" w:rsidR="00821161" w:rsidRPr="00A6390B" w:rsidRDefault="005B2BC0" w:rsidP="00821161">
      <w:pPr>
        <w:pStyle w:val="Listenabsatz"/>
        <w:numPr>
          <w:ilvl w:val="0"/>
          <w:numId w:val="33"/>
        </w:numPr>
        <w:rPr>
          <w:rFonts w:asciiTheme="minorBidi" w:hAnsiTheme="minorBidi"/>
        </w:rPr>
      </w:pPr>
      <w:hyperlink r:id="rId14" w:history="1">
        <w:r w:rsidR="00821161" w:rsidRPr="00A6390B">
          <w:rPr>
            <w:rStyle w:val="Hyperlink"/>
            <w:rFonts w:asciiTheme="minorBidi" w:hAnsiTheme="minorBidi"/>
          </w:rPr>
          <w:t>https://www.bpb.de/politik/hintergrund-aktuell/294941/battle-of-the-bogside</w:t>
        </w:r>
      </w:hyperlink>
      <w:r w:rsidR="00821161" w:rsidRPr="00A6390B">
        <w:rPr>
          <w:rFonts w:asciiTheme="minorBidi" w:hAnsiTheme="minorBidi"/>
        </w:rPr>
        <w:t xml:space="preserve"> (Zugriff: 21.03.2021)</w:t>
      </w:r>
    </w:p>
    <w:p w14:paraId="0248FD1C" w14:textId="0F870877" w:rsidR="00821161" w:rsidRPr="00A6390B" w:rsidRDefault="005B2BC0" w:rsidP="00821161">
      <w:pPr>
        <w:pStyle w:val="Listenabsatz"/>
        <w:numPr>
          <w:ilvl w:val="0"/>
          <w:numId w:val="33"/>
        </w:numPr>
        <w:rPr>
          <w:rFonts w:asciiTheme="minorBidi" w:hAnsiTheme="minorBidi"/>
        </w:rPr>
      </w:pPr>
      <w:hyperlink r:id="rId15" w:history="1">
        <w:r w:rsidR="00821161" w:rsidRPr="00A6390B">
          <w:rPr>
            <w:rStyle w:val="Hyperlink"/>
            <w:rFonts w:asciiTheme="minorBidi" w:hAnsiTheme="minorBidi"/>
          </w:rPr>
          <w:t>https://www.fluter.de/nordirland-konflikt-brexit-einfach-erkl%C3%A4rt</w:t>
        </w:r>
      </w:hyperlink>
      <w:r w:rsidR="00821161" w:rsidRPr="00A6390B">
        <w:rPr>
          <w:rFonts w:asciiTheme="minorBidi" w:hAnsiTheme="minorBidi"/>
        </w:rPr>
        <w:t xml:space="preserve"> (Zugriff: 21.03.2021) – sehr schülergerecht aufgearbeitet</w:t>
      </w:r>
    </w:p>
    <w:p w14:paraId="3D8F8C40" w14:textId="56C3FABF" w:rsidR="002E3A27" w:rsidRPr="00A6390B" w:rsidRDefault="005B2BC0" w:rsidP="002E3A27">
      <w:pPr>
        <w:pStyle w:val="Listenabsatz"/>
        <w:numPr>
          <w:ilvl w:val="0"/>
          <w:numId w:val="33"/>
        </w:numPr>
        <w:rPr>
          <w:rFonts w:asciiTheme="minorBidi" w:hAnsiTheme="minorBidi"/>
        </w:rPr>
      </w:pPr>
      <w:hyperlink r:id="rId16" w:history="1">
        <w:r w:rsidR="002E3A27" w:rsidRPr="00A6390B">
          <w:rPr>
            <w:rStyle w:val="Hyperlink"/>
            <w:rFonts w:asciiTheme="minorBidi" w:hAnsiTheme="minorBidi"/>
          </w:rPr>
          <w:t>https://www.iwm.org.uk/history/what-you-need-to-know-about-the-troubles</w:t>
        </w:r>
      </w:hyperlink>
      <w:r w:rsidR="002E3A27" w:rsidRPr="00A6390B">
        <w:rPr>
          <w:rFonts w:asciiTheme="minorBidi" w:hAnsiTheme="minorBidi"/>
        </w:rPr>
        <w:t xml:space="preserve"> (Zugriff: 21.03.2021)</w:t>
      </w:r>
    </w:p>
    <w:p w14:paraId="37775D22" w14:textId="60C2A85E" w:rsidR="00663D94" w:rsidRPr="00A6390B" w:rsidRDefault="005B2BC0" w:rsidP="002E3A27">
      <w:pPr>
        <w:pStyle w:val="Listenabsatz"/>
        <w:numPr>
          <w:ilvl w:val="0"/>
          <w:numId w:val="33"/>
        </w:numPr>
        <w:rPr>
          <w:rFonts w:asciiTheme="minorBidi" w:hAnsiTheme="minorBidi"/>
        </w:rPr>
      </w:pPr>
      <w:hyperlink r:id="rId17" w:history="1">
        <w:r w:rsidR="00663D94" w:rsidRPr="00A6390B">
          <w:rPr>
            <w:rStyle w:val="Hyperlink"/>
            <w:rFonts w:asciiTheme="minorBidi" w:hAnsiTheme="minorBidi"/>
          </w:rPr>
          <w:t>https://www.nytimes.com/2018/10/04/world/europe/northern-ireland-troubles.html</w:t>
        </w:r>
      </w:hyperlink>
      <w:r w:rsidR="00663D94" w:rsidRPr="00A6390B">
        <w:rPr>
          <w:rFonts w:asciiTheme="minorBidi" w:hAnsiTheme="minorBidi"/>
        </w:rPr>
        <w:t xml:space="preserve"> (Zugriff 21.03.2021)</w:t>
      </w:r>
    </w:p>
    <w:p w14:paraId="26C1F79D" w14:textId="3EDAA11B" w:rsidR="00033CF9" w:rsidRPr="00A6390B" w:rsidRDefault="005B2BC0" w:rsidP="002E3A27">
      <w:pPr>
        <w:pStyle w:val="Listenabsatz"/>
        <w:numPr>
          <w:ilvl w:val="0"/>
          <w:numId w:val="33"/>
        </w:numPr>
        <w:rPr>
          <w:rFonts w:asciiTheme="minorBidi" w:hAnsiTheme="minorBidi"/>
        </w:rPr>
      </w:pPr>
      <w:hyperlink r:id="rId18" w:history="1">
        <w:r w:rsidR="00033CF9" w:rsidRPr="00A6390B">
          <w:rPr>
            <w:rStyle w:val="Hyperlink"/>
            <w:rFonts w:asciiTheme="minorBidi" w:hAnsiTheme="minorBidi"/>
          </w:rPr>
          <w:t>https://www.euronews.com/2019/08/14/northern-ireland-conflict-50-years-on-will-a-no-deal-brexit-threaten-the-peace</w:t>
        </w:r>
      </w:hyperlink>
      <w:r w:rsidR="00033CF9" w:rsidRPr="00A6390B">
        <w:rPr>
          <w:rFonts w:asciiTheme="minorBidi" w:hAnsiTheme="minorBidi"/>
        </w:rPr>
        <w:t xml:space="preserve"> (Zugriff: 21.03.2021)</w:t>
      </w:r>
    </w:p>
    <w:p w14:paraId="64634C04" w14:textId="77777777" w:rsidR="00033CF9" w:rsidRPr="00A6390B" w:rsidRDefault="00033CF9" w:rsidP="00033CF9">
      <w:pPr>
        <w:pStyle w:val="Listenabsatz"/>
        <w:rPr>
          <w:rFonts w:asciiTheme="minorBidi" w:hAnsiTheme="minorBidi"/>
        </w:rPr>
      </w:pPr>
    </w:p>
    <w:p w14:paraId="6CC5D6B9" w14:textId="7055C995" w:rsidR="000E24D4" w:rsidRPr="00A6390B" w:rsidRDefault="000E24D4" w:rsidP="00F27C06">
      <w:pPr>
        <w:rPr>
          <w:rFonts w:asciiTheme="minorBidi" w:hAnsiTheme="minorBidi" w:cstheme="minorBidi"/>
        </w:rPr>
      </w:pPr>
      <w:r w:rsidRPr="00A6390B">
        <w:rPr>
          <w:rFonts w:asciiTheme="minorBidi" w:hAnsiTheme="minorBidi" w:cstheme="minorBidi"/>
        </w:rPr>
        <w:t>Hinweise zum Thema „digitale Pinnwände“</w:t>
      </w:r>
    </w:p>
    <w:p w14:paraId="262346FA" w14:textId="77777777" w:rsidR="00F27C06" w:rsidRPr="00A6390B" w:rsidRDefault="00F27C06" w:rsidP="00F27C06">
      <w:pPr>
        <w:rPr>
          <w:rFonts w:asciiTheme="minorBidi" w:hAnsiTheme="minorBidi" w:cstheme="minorBidi"/>
        </w:rPr>
      </w:pPr>
    </w:p>
    <w:p w14:paraId="6B2810F2" w14:textId="5F708726" w:rsidR="007A52FD" w:rsidRPr="00A6390B" w:rsidRDefault="005B2BC0" w:rsidP="000E24D4">
      <w:pPr>
        <w:pStyle w:val="Listenabsatz"/>
        <w:numPr>
          <w:ilvl w:val="0"/>
          <w:numId w:val="37"/>
        </w:numPr>
        <w:rPr>
          <w:rFonts w:asciiTheme="minorBidi" w:hAnsiTheme="minorBidi"/>
        </w:rPr>
      </w:pPr>
      <w:hyperlink r:id="rId19" w:history="1">
        <w:r w:rsidR="007A52FD" w:rsidRPr="00A6390B">
          <w:rPr>
            <w:rStyle w:val="Hyperlink"/>
            <w:rFonts w:asciiTheme="minorBidi" w:hAnsiTheme="minorBidi"/>
          </w:rPr>
          <w:t>https://lehrerfortbildung-bw.de/st_digital/tablet/fortbildungen/tablet2/02-lernstationen/s01-kollab/01-methodenblatt/</w:t>
        </w:r>
      </w:hyperlink>
      <w:r w:rsidR="007A52FD" w:rsidRPr="00A6390B">
        <w:rPr>
          <w:rFonts w:asciiTheme="minorBidi" w:hAnsiTheme="minorBidi"/>
        </w:rPr>
        <w:t xml:space="preserve"> (Zugriff: 21.03.2021</w:t>
      </w:r>
      <w:r w:rsidR="00445A46" w:rsidRPr="00A6390B">
        <w:rPr>
          <w:rFonts w:asciiTheme="minorBidi" w:hAnsiTheme="minorBidi"/>
        </w:rPr>
        <w:t>)</w:t>
      </w:r>
    </w:p>
    <w:p w14:paraId="6530733B" w14:textId="51977074" w:rsidR="00821161" w:rsidRPr="00A6390B" w:rsidRDefault="00821161" w:rsidP="00821161">
      <w:pPr>
        <w:rPr>
          <w:rFonts w:asciiTheme="minorBidi" w:hAnsiTheme="minorBidi" w:cstheme="minorBidi"/>
        </w:rPr>
      </w:pPr>
    </w:p>
    <w:p w14:paraId="432582CC" w14:textId="14FB4DCB" w:rsidR="00821161" w:rsidRPr="00A6390B" w:rsidRDefault="00C67F28" w:rsidP="00821161">
      <w:pPr>
        <w:rPr>
          <w:rFonts w:asciiTheme="minorBidi" w:hAnsiTheme="minorBidi" w:cstheme="minorBidi"/>
          <w:b/>
          <w:bCs/>
          <w:u w:val="single"/>
          <w:lang w:val="en-US"/>
        </w:rPr>
      </w:pPr>
      <w:proofErr w:type="spellStart"/>
      <w:r w:rsidRPr="00A6390B">
        <w:rPr>
          <w:rFonts w:asciiTheme="minorBidi" w:hAnsiTheme="minorBidi" w:cstheme="minorBidi"/>
          <w:b/>
          <w:bCs/>
          <w:u w:val="single"/>
          <w:lang w:val="en-US"/>
        </w:rPr>
        <w:t>Beschreibung</w:t>
      </w:r>
      <w:proofErr w:type="spellEnd"/>
      <w:r w:rsidRPr="00A6390B">
        <w:rPr>
          <w:rFonts w:asciiTheme="minorBidi" w:hAnsiTheme="minorBidi" w:cstheme="minorBidi"/>
          <w:b/>
          <w:bCs/>
          <w:u w:val="single"/>
          <w:lang w:val="en-US"/>
        </w:rPr>
        <w:t xml:space="preserve"> der Situation:</w:t>
      </w:r>
    </w:p>
    <w:p w14:paraId="7B8D365E" w14:textId="77777777" w:rsidR="002C7594" w:rsidRPr="00A6390B" w:rsidRDefault="002C7594" w:rsidP="00A6390B">
      <w:pPr>
        <w:jc w:val="both"/>
        <w:rPr>
          <w:rFonts w:asciiTheme="minorBidi" w:hAnsiTheme="minorBidi" w:cstheme="minorBidi"/>
          <w:szCs w:val="22"/>
          <w:lang w:val="en-US"/>
        </w:rPr>
      </w:pPr>
      <w:r w:rsidRPr="00A6390B">
        <w:rPr>
          <w:rFonts w:asciiTheme="minorBidi" w:hAnsiTheme="minorBidi" w:cstheme="minorBidi"/>
          <w:szCs w:val="22"/>
          <w:lang w:val="en-US"/>
        </w:rPr>
        <w:t>After a busy and exciting day in Belfast, Sarah, Merve, Tim and Peter are relaxing in their comfortable hotel room in Belfast and decide to watch television. They are watching a special broadcast on the anniversary of the signing of the Belfast Agreement or Good Friday Agreement.</w:t>
      </w:r>
    </w:p>
    <w:p w14:paraId="736BBFBD" w14:textId="10C23733" w:rsidR="002C7594" w:rsidRPr="00A6390B" w:rsidRDefault="001E2FA0" w:rsidP="00A6390B">
      <w:pPr>
        <w:jc w:val="both"/>
        <w:rPr>
          <w:rFonts w:asciiTheme="minorBidi" w:hAnsiTheme="minorBidi" w:cstheme="minorBidi"/>
          <w:szCs w:val="22"/>
          <w:lang w:val="en-US"/>
        </w:rPr>
      </w:pPr>
      <w:r w:rsidRPr="00A6390B">
        <w:rPr>
          <w:rFonts w:asciiTheme="minorBidi" w:hAnsiTheme="minorBidi" w:cstheme="minorBidi"/>
          <w:szCs w:val="22"/>
          <w:lang w:val="en-US"/>
        </w:rPr>
        <w:t>The four teenagers</w:t>
      </w:r>
      <w:r w:rsidR="002C7594" w:rsidRPr="00A6390B">
        <w:rPr>
          <w:rFonts w:asciiTheme="minorBidi" w:hAnsiTheme="minorBidi" w:cstheme="minorBidi"/>
          <w:szCs w:val="22"/>
          <w:lang w:val="en-US"/>
        </w:rPr>
        <w:t xml:space="preserve"> take a closer look, as they have seen a lot of facets of this years-long conflict during their city tour of Belfast: wall-murals, divided neighborhoods, the “Peace Wall” and many more.</w:t>
      </w:r>
    </w:p>
    <w:p w14:paraId="07A79ECA" w14:textId="5D43DA11" w:rsidR="002C7594" w:rsidRPr="00A6390B" w:rsidRDefault="00F10B36" w:rsidP="00A6390B">
      <w:pPr>
        <w:jc w:val="both"/>
        <w:rPr>
          <w:rFonts w:asciiTheme="minorBidi" w:hAnsiTheme="minorBidi" w:cstheme="minorBidi"/>
          <w:szCs w:val="22"/>
          <w:lang w:val="en-US"/>
        </w:rPr>
      </w:pPr>
      <w:r w:rsidRPr="00A6390B">
        <w:rPr>
          <w:rFonts w:asciiTheme="minorBidi" w:hAnsiTheme="minorBidi" w:cstheme="minorBidi"/>
          <w:szCs w:val="22"/>
          <w:lang w:val="en-US"/>
        </w:rPr>
        <w:t>After the broadcast</w:t>
      </w:r>
      <w:r w:rsidR="002C7594" w:rsidRPr="00A6390B">
        <w:rPr>
          <w:rFonts w:asciiTheme="minorBidi" w:hAnsiTheme="minorBidi" w:cstheme="minorBidi"/>
          <w:szCs w:val="22"/>
          <w:lang w:val="en-US"/>
        </w:rPr>
        <w:t xml:space="preserve">, they </w:t>
      </w:r>
      <w:r w:rsidR="00777052" w:rsidRPr="00A6390B">
        <w:rPr>
          <w:rFonts w:asciiTheme="minorBidi" w:hAnsiTheme="minorBidi" w:cstheme="minorBidi"/>
          <w:szCs w:val="22"/>
          <w:lang w:val="en-US"/>
        </w:rPr>
        <w:t>decide to research</w:t>
      </w:r>
      <w:r w:rsidR="002C7594" w:rsidRPr="00A6390B">
        <w:rPr>
          <w:rFonts w:asciiTheme="minorBidi" w:hAnsiTheme="minorBidi" w:cstheme="minorBidi"/>
          <w:szCs w:val="22"/>
          <w:lang w:val="en-US"/>
        </w:rPr>
        <w:t xml:space="preserve"> the history of the conflict on the Internet and Sarah finds the following interesting article.</w:t>
      </w:r>
    </w:p>
    <w:p w14:paraId="07E4154E" w14:textId="2DD6AC83" w:rsidR="00C67F28" w:rsidRPr="00A6390B" w:rsidRDefault="00C67F28" w:rsidP="00821161">
      <w:pPr>
        <w:rPr>
          <w:rFonts w:asciiTheme="minorBidi" w:hAnsiTheme="minorBidi" w:cstheme="minorBidi"/>
          <w:lang w:val="en-US"/>
        </w:rPr>
      </w:pPr>
    </w:p>
    <w:p w14:paraId="5001E997" w14:textId="77777777" w:rsidR="00C67F28" w:rsidRPr="00A6390B" w:rsidRDefault="00C67F28" w:rsidP="00C67F28">
      <w:pPr>
        <w:rPr>
          <w:rFonts w:asciiTheme="minorBidi" w:hAnsiTheme="minorBidi" w:cstheme="minorBidi"/>
          <w:szCs w:val="22"/>
          <w:lang w:val="en-US"/>
        </w:rPr>
      </w:pPr>
    </w:p>
    <w:p w14:paraId="746B37BE" w14:textId="77777777" w:rsidR="00C67F28" w:rsidRPr="00A6390B" w:rsidRDefault="00C67F28" w:rsidP="00C67F28">
      <w:pPr>
        <w:rPr>
          <w:rFonts w:asciiTheme="minorBidi" w:hAnsiTheme="minorBidi" w:cstheme="minorBidi"/>
          <w:b/>
          <w:bCs/>
          <w:szCs w:val="22"/>
          <w:u w:val="single"/>
          <w:lang w:val="en-US"/>
        </w:rPr>
      </w:pPr>
      <w:r w:rsidRPr="00A6390B">
        <w:rPr>
          <w:rFonts w:asciiTheme="minorBidi" w:hAnsiTheme="minorBidi" w:cstheme="minorBidi"/>
          <w:b/>
          <w:bCs/>
          <w:szCs w:val="22"/>
          <w:u w:val="single"/>
          <w:lang w:val="en-US"/>
        </w:rPr>
        <w:lastRenderedPageBreak/>
        <w:t xml:space="preserve">BBC news: </w:t>
      </w:r>
      <w:r w:rsidRPr="00A6390B">
        <w:rPr>
          <w:rFonts w:asciiTheme="minorBidi" w:hAnsiTheme="minorBidi" w:cstheme="minorBidi"/>
          <w:b/>
          <w:bCs/>
          <w:color w:val="000000"/>
          <w:szCs w:val="22"/>
          <w:u w:val="single"/>
          <w:lang w:val="en-US"/>
        </w:rPr>
        <w:t>Quick Guide: Northern Ireland conflict</w:t>
      </w:r>
    </w:p>
    <w:p w14:paraId="504677D2" w14:textId="77777777" w:rsidR="00C67F28" w:rsidRPr="00A6390B" w:rsidRDefault="00C67F28" w:rsidP="00C67F28">
      <w:pPr>
        <w:rPr>
          <w:rFonts w:asciiTheme="minorBidi" w:hAnsiTheme="minorBidi" w:cstheme="minorBidi"/>
          <w:szCs w:val="22"/>
        </w:rPr>
      </w:pPr>
      <w:r w:rsidRPr="00A6390B">
        <w:rPr>
          <w:rFonts w:asciiTheme="minorBidi" w:hAnsiTheme="minorBidi" w:cstheme="minorBidi"/>
          <w:szCs w:val="22"/>
        </w:rPr>
        <w:t xml:space="preserve">Source: </w:t>
      </w:r>
      <w:r w:rsidR="005B2BC0" w:rsidRPr="00A6390B">
        <w:rPr>
          <w:rFonts w:asciiTheme="minorBidi" w:hAnsiTheme="minorBidi" w:cstheme="minorBidi"/>
        </w:rPr>
        <w:fldChar w:fldCharType="begin"/>
      </w:r>
      <w:r w:rsidR="005B2BC0" w:rsidRPr="00A6390B">
        <w:rPr>
          <w:rFonts w:asciiTheme="minorBidi" w:hAnsiTheme="minorBidi" w:cstheme="minorBidi"/>
        </w:rPr>
        <w:instrText xml:space="preserve"> HYPERLINK "http://news.bbc.co.uk/2/shared/spl/hi/pop_ups/quick_guides/04/uk_northern_ireland_conflict/html/6.stm" </w:instrText>
      </w:r>
      <w:r w:rsidR="005B2BC0" w:rsidRPr="00A6390B">
        <w:rPr>
          <w:rFonts w:asciiTheme="minorBidi" w:hAnsiTheme="minorBidi" w:cstheme="minorBidi"/>
        </w:rPr>
        <w:fldChar w:fldCharType="separate"/>
      </w:r>
      <w:r w:rsidRPr="00A6390B">
        <w:rPr>
          <w:rStyle w:val="Hyperlink"/>
          <w:rFonts w:asciiTheme="minorBidi" w:hAnsiTheme="minorBidi" w:cstheme="minorBidi"/>
          <w:szCs w:val="22"/>
        </w:rPr>
        <w:t>http://news.bbc.co.uk/2/shared/spl/hi/pop_ups/quick_guides/04/uk_northern_ireland_conflict/html/6.stm</w:t>
      </w:r>
      <w:r w:rsidR="005B2BC0" w:rsidRPr="00A6390B">
        <w:rPr>
          <w:rStyle w:val="Hyperlink"/>
          <w:rFonts w:asciiTheme="minorBidi" w:hAnsiTheme="minorBidi" w:cstheme="minorBidi"/>
          <w:szCs w:val="22"/>
          <w:lang w:val="en-US"/>
        </w:rPr>
        <w:fldChar w:fldCharType="end"/>
      </w:r>
      <w:r w:rsidRPr="00A6390B">
        <w:rPr>
          <w:rFonts w:asciiTheme="minorBidi" w:hAnsiTheme="minorBidi" w:cstheme="minorBidi"/>
          <w:szCs w:val="22"/>
        </w:rPr>
        <w:t>; Zugriff: 14.03.2021</w:t>
      </w:r>
    </w:p>
    <w:p w14:paraId="3A6FA09C" w14:textId="7AD0C843" w:rsidR="00C67F28" w:rsidRPr="00A6390B" w:rsidRDefault="00C67F28" w:rsidP="00C67F28">
      <w:pPr>
        <w:spacing w:after="0"/>
        <w:rPr>
          <w:rFonts w:asciiTheme="minorBidi" w:hAnsiTheme="minorBidi" w:cstheme="minorBidi"/>
          <w:szCs w:val="22"/>
          <w:lang w:val="en-US"/>
        </w:rPr>
      </w:pPr>
      <w:r w:rsidRPr="00A6390B">
        <w:rPr>
          <w:rFonts w:asciiTheme="minorBidi" w:hAnsiTheme="minorBidi" w:cstheme="minorBidi"/>
          <w:color w:val="000000"/>
          <w:szCs w:val="22"/>
          <w:lang w:val="en-US"/>
        </w:rPr>
        <w:t xml:space="preserve">Permission to use the text </w:t>
      </w:r>
      <w:r w:rsidR="005703D9" w:rsidRPr="00A6390B">
        <w:rPr>
          <w:rFonts w:asciiTheme="minorBidi" w:hAnsiTheme="minorBidi" w:cstheme="minorBidi"/>
          <w:color w:val="000000"/>
          <w:szCs w:val="22"/>
          <w:lang w:val="en-US"/>
        </w:rPr>
        <w:t>and</w:t>
      </w:r>
      <w:r w:rsidRPr="00A6390B">
        <w:rPr>
          <w:rFonts w:asciiTheme="minorBidi" w:hAnsiTheme="minorBidi" w:cstheme="minorBidi"/>
          <w:color w:val="000000"/>
          <w:szCs w:val="22"/>
          <w:lang w:val="en-US"/>
        </w:rPr>
        <w:t xml:space="preserve"> map image </w:t>
      </w:r>
      <w:r w:rsidR="005703D9" w:rsidRPr="00A6390B">
        <w:rPr>
          <w:rFonts w:asciiTheme="minorBidi" w:hAnsiTheme="minorBidi" w:cstheme="minorBidi"/>
          <w:color w:val="000000"/>
          <w:szCs w:val="22"/>
          <w:lang w:val="en-US"/>
        </w:rPr>
        <w:t>granted by</w:t>
      </w:r>
      <w:r w:rsidRPr="00A6390B">
        <w:rPr>
          <w:rFonts w:asciiTheme="minorBidi" w:hAnsiTheme="minorBidi" w:cstheme="minorBidi"/>
          <w:color w:val="000000"/>
          <w:szCs w:val="22"/>
          <w:lang w:val="en-US"/>
        </w:rPr>
        <w:t xml:space="preserve"> BBC Permissions Team (dk), 03.02.2021</w:t>
      </w:r>
    </w:p>
    <w:p w14:paraId="47AFD8F2" w14:textId="40228485" w:rsidR="00FB1C49" w:rsidRPr="00A6390B" w:rsidRDefault="00FB1C49" w:rsidP="00C67F28">
      <w:pPr>
        <w:rPr>
          <w:rFonts w:asciiTheme="minorBidi" w:hAnsiTheme="minorBidi" w:cstheme="minorBidi"/>
          <w:szCs w:val="22"/>
          <w:lang w:val="en-US"/>
        </w:rPr>
      </w:pPr>
    </w:p>
    <w:p w14:paraId="11F09A69" w14:textId="02AB38F1" w:rsidR="00FB1C49" w:rsidRPr="00A6390B" w:rsidRDefault="00FB1C49" w:rsidP="00C67F28">
      <w:pPr>
        <w:rPr>
          <w:rFonts w:asciiTheme="minorBidi" w:hAnsiTheme="minorBidi" w:cstheme="minorBidi"/>
          <w:szCs w:val="22"/>
        </w:rPr>
      </w:pPr>
      <w:r w:rsidRPr="00A6390B">
        <w:rPr>
          <w:rFonts w:asciiTheme="minorBidi" w:hAnsiTheme="minorBidi" w:cstheme="minorBidi"/>
          <w:szCs w:val="22"/>
        </w:rPr>
        <w:t>Die SuS sollen nun folgende Aufgaben erfüllen:</w:t>
      </w:r>
    </w:p>
    <w:p w14:paraId="5BBBF3EE" w14:textId="5B74F74C" w:rsidR="00266558" w:rsidRPr="00A6390B" w:rsidRDefault="000E24D4" w:rsidP="00C67F28">
      <w:pPr>
        <w:pStyle w:val="Listenabsatz"/>
        <w:numPr>
          <w:ilvl w:val="0"/>
          <w:numId w:val="38"/>
        </w:numPr>
        <w:rPr>
          <w:rFonts w:asciiTheme="minorBidi" w:hAnsiTheme="minorBidi"/>
        </w:rPr>
      </w:pPr>
      <w:r w:rsidRPr="00A6390B">
        <w:rPr>
          <w:rFonts w:asciiTheme="minorBidi" w:hAnsiTheme="minorBidi"/>
        </w:rPr>
        <w:t xml:space="preserve">Die Schüler sollen </w:t>
      </w:r>
      <w:r w:rsidR="00F3556C" w:rsidRPr="00A6390B">
        <w:rPr>
          <w:rFonts w:asciiTheme="minorBidi" w:hAnsiTheme="minorBidi"/>
        </w:rPr>
        <w:t>einen</w:t>
      </w:r>
      <w:r w:rsidRPr="00A6390B">
        <w:rPr>
          <w:rFonts w:asciiTheme="minorBidi" w:hAnsiTheme="minorBidi"/>
        </w:rPr>
        <w:t xml:space="preserve"> </w:t>
      </w:r>
      <w:r w:rsidR="004B6D63" w:rsidRPr="00A6390B">
        <w:rPr>
          <w:rFonts w:asciiTheme="minorBidi" w:hAnsiTheme="minorBidi"/>
        </w:rPr>
        <w:t>BBC-Original-</w:t>
      </w:r>
      <w:r w:rsidRPr="00A6390B">
        <w:rPr>
          <w:rFonts w:asciiTheme="minorBidi" w:hAnsiTheme="minorBidi"/>
        </w:rPr>
        <w:t>Text über den Nordirland-Konflikt lesen, unbekannte Wörter markiere</w:t>
      </w:r>
      <w:r w:rsidR="002C7594" w:rsidRPr="00A6390B">
        <w:rPr>
          <w:rFonts w:asciiTheme="minorBidi" w:hAnsiTheme="minorBidi"/>
        </w:rPr>
        <w:t>n, die zum Textverständnis wichtig sind</w:t>
      </w:r>
      <w:r w:rsidR="0007650C" w:rsidRPr="00A6390B">
        <w:rPr>
          <w:rFonts w:asciiTheme="minorBidi" w:hAnsiTheme="minorBidi"/>
        </w:rPr>
        <w:t xml:space="preserve">, </w:t>
      </w:r>
      <w:r w:rsidRPr="00A6390B">
        <w:rPr>
          <w:rFonts w:asciiTheme="minorBidi" w:hAnsiTheme="minorBidi"/>
        </w:rPr>
        <w:t>und diese mithilfe eines Online-Wörterbuches klären</w:t>
      </w:r>
      <w:r w:rsidR="004B6D63" w:rsidRPr="00A6390B">
        <w:rPr>
          <w:rFonts w:asciiTheme="minorBidi" w:hAnsiTheme="minorBidi"/>
        </w:rPr>
        <w:t xml:space="preserve">. </w:t>
      </w:r>
      <w:r w:rsidR="00266558" w:rsidRPr="00A6390B">
        <w:rPr>
          <w:rFonts w:asciiTheme="minorBidi" w:hAnsiTheme="minorBidi"/>
        </w:rPr>
        <w:br/>
        <w:t>Hinweis: Hier könnten Sie als Lehrperson im Vorfeld entlastend tätig werden, wenn Sie einige, Ihrer Klasse unbekannte Wörter bereits im Vorfeld vorentlasten bzw. mitteilen.</w:t>
      </w:r>
      <w:r w:rsidR="00266558" w:rsidRPr="00A6390B">
        <w:rPr>
          <w:rFonts w:asciiTheme="minorBidi" w:hAnsiTheme="minorBidi"/>
        </w:rPr>
        <w:br/>
      </w:r>
      <w:r w:rsidR="00224765" w:rsidRPr="00A6390B">
        <w:rPr>
          <w:rFonts w:asciiTheme="minorBidi" w:hAnsiTheme="minorBidi"/>
        </w:rPr>
        <w:t xml:space="preserve">Während des Lesens sollen pro Abschnitt bis zu 5 wichtige Stichwörter notiert werden. </w:t>
      </w:r>
    </w:p>
    <w:p w14:paraId="353482F3" w14:textId="08206B66" w:rsidR="00266558" w:rsidRPr="00A6390B" w:rsidRDefault="00235961" w:rsidP="00266558">
      <w:pPr>
        <w:pStyle w:val="Listenabsatz"/>
        <w:numPr>
          <w:ilvl w:val="0"/>
          <w:numId w:val="38"/>
        </w:numPr>
        <w:rPr>
          <w:rFonts w:asciiTheme="minorBidi" w:hAnsiTheme="minorBidi"/>
        </w:rPr>
      </w:pPr>
      <w:r w:rsidRPr="00A6390B">
        <w:rPr>
          <w:rFonts w:asciiTheme="minorBidi" w:hAnsiTheme="minorBidi"/>
        </w:rPr>
        <w:t xml:space="preserve">Nun </w:t>
      </w:r>
      <w:r w:rsidR="00571E03" w:rsidRPr="00A6390B">
        <w:rPr>
          <w:rFonts w:asciiTheme="minorBidi" w:hAnsiTheme="minorBidi"/>
        </w:rPr>
        <w:t>fassen dann</w:t>
      </w:r>
      <w:r w:rsidRPr="00A6390B">
        <w:rPr>
          <w:rFonts w:asciiTheme="minorBidi" w:hAnsiTheme="minorBidi"/>
        </w:rPr>
        <w:t xml:space="preserve"> Schüler in Partnerarbeit</w:t>
      </w:r>
      <w:r w:rsidR="00571E03" w:rsidRPr="00A6390B">
        <w:rPr>
          <w:rFonts w:asciiTheme="minorBidi" w:hAnsiTheme="minorBidi"/>
        </w:rPr>
        <w:t xml:space="preserve"> im Wechsel mündlich jeden Abschnitt mithilfe der Stichworte zusammen. </w:t>
      </w:r>
    </w:p>
    <w:p w14:paraId="20E7BB5A" w14:textId="742F70EF" w:rsidR="003908B7" w:rsidRPr="00A6390B" w:rsidRDefault="003908B7" w:rsidP="00C67F28">
      <w:pPr>
        <w:pStyle w:val="Listenabsatz"/>
        <w:numPr>
          <w:ilvl w:val="0"/>
          <w:numId w:val="38"/>
        </w:numPr>
        <w:rPr>
          <w:rFonts w:asciiTheme="minorBidi" w:hAnsiTheme="minorBidi"/>
        </w:rPr>
      </w:pPr>
      <w:r w:rsidRPr="00A6390B">
        <w:rPr>
          <w:rFonts w:asciiTheme="minorBidi" w:hAnsiTheme="minorBidi"/>
        </w:rPr>
        <w:t xml:space="preserve">Anschließend sollen </w:t>
      </w:r>
      <w:r w:rsidR="004B6D63" w:rsidRPr="00A6390B">
        <w:rPr>
          <w:rFonts w:asciiTheme="minorBidi" w:hAnsiTheme="minorBidi"/>
        </w:rPr>
        <w:t xml:space="preserve">die SuS </w:t>
      </w:r>
      <w:r w:rsidRPr="00A6390B">
        <w:rPr>
          <w:rFonts w:asciiTheme="minorBidi" w:hAnsiTheme="minorBidi"/>
        </w:rPr>
        <w:t>mithilfe der Learning-App das Text-, Vokabel- und Grammatikverständnis überprüfen und verbessern. Hier</w:t>
      </w:r>
      <w:r w:rsidR="00045DF5" w:rsidRPr="00A6390B">
        <w:rPr>
          <w:rFonts w:asciiTheme="minorBidi" w:hAnsiTheme="minorBidi"/>
        </w:rPr>
        <w:t>bei</w:t>
      </w:r>
      <w:r w:rsidRPr="00A6390B">
        <w:rPr>
          <w:rFonts w:asciiTheme="minorBidi" w:hAnsiTheme="minorBidi"/>
        </w:rPr>
        <w:t xml:space="preserve"> ist eine </w:t>
      </w:r>
      <w:r w:rsidR="00045DF5" w:rsidRPr="00A6390B">
        <w:rPr>
          <w:rFonts w:asciiTheme="minorBidi" w:hAnsiTheme="minorBidi"/>
        </w:rPr>
        <w:t xml:space="preserve">kleine </w:t>
      </w:r>
      <w:r w:rsidRPr="00A6390B">
        <w:rPr>
          <w:rFonts w:asciiTheme="minorBidi" w:hAnsiTheme="minorBidi"/>
        </w:rPr>
        <w:t>Prüfungsvorbereitung enthalten.</w:t>
      </w:r>
    </w:p>
    <w:p w14:paraId="78EED52F" w14:textId="7CD57954" w:rsidR="00844E16" w:rsidRPr="00A6390B" w:rsidRDefault="005B2BC0" w:rsidP="00880FE7">
      <w:pPr>
        <w:ind w:left="360"/>
        <w:rPr>
          <w:rStyle w:val="Hyperlink"/>
          <w:rFonts w:asciiTheme="minorBidi" w:hAnsiTheme="minorBidi" w:cstheme="minorBidi"/>
        </w:rPr>
      </w:pPr>
      <w:hyperlink r:id="rId20" w:history="1">
        <w:r w:rsidR="00664E96" w:rsidRPr="00A6390B">
          <w:rPr>
            <w:rStyle w:val="Hyperlink"/>
            <w:rFonts w:asciiTheme="minorBidi" w:hAnsiTheme="minorBidi" w:cstheme="minorBidi"/>
          </w:rPr>
          <w:t>https://learningapps.org/display?v=pnv5rd7oj21</w:t>
        </w:r>
      </w:hyperlink>
    </w:p>
    <w:p w14:paraId="51827F8F" w14:textId="0C41A273" w:rsidR="00664E96" w:rsidRPr="00A6390B" w:rsidRDefault="00664E96" w:rsidP="00880FE7">
      <w:pPr>
        <w:ind w:left="360"/>
        <w:rPr>
          <w:rStyle w:val="Hyperlink"/>
          <w:rFonts w:asciiTheme="minorBidi" w:hAnsiTheme="minorBidi" w:cstheme="minorBidi"/>
        </w:rPr>
      </w:pPr>
      <w:r w:rsidRPr="00A6390B">
        <w:rPr>
          <w:rFonts w:asciiTheme="minorBidi" w:hAnsiTheme="minorBidi" w:cstheme="minorBidi"/>
          <w:noProof/>
        </w:rPr>
        <w:drawing>
          <wp:inline distT="0" distB="0" distL="0" distR="0" wp14:anchorId="0BD22349" wp14:editId="439A5D4A">
            <wp:extent cx="1066800" cy="106680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563" cy="1069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B5EA9" w14:textId="181B3F9B" w:rsidR="00844E16" w:rsidRPr="00A6390B" w:rsidRDefault="00844E16" w:rsidP="00880FE7">
      <w:pPr>
        <w:ind w:left="360"/>
        <w:rPr>
          <w:rStyle w:val="Hyperlink"/>
          <w:rFonts w:asciiTheme="minorBidi" w:hAnsiTheme="minorBidi" w:cstheme="minorBidi"/>
        </w:rPr>
      </w:pPr>
    </w:p>
    <w:p w14:paraId="75E79A10" w14:textId="2C806514" w:rsidR="00844E16" w:rsidRPr="00A6390B" w:rsidRDefault="009923DF" w:rsidP="009923DF">
      <w:pPr>
        <w:ind w:left="360"/>
        <w:rPr>
          <w:rFonts w:asciiTheme="minorBidi" w:hAnsiTheme="minorBidi" w:cstheme="minorBidi"/>
          <w:color w:val="0563C1" w:themeColor="hyperlink"/>
          <w:u w:val="single"/>
        </w:rPr>
      </w:pPr>
      <w:r w:rsidRPr="00A6390B">
        <w:rPr>
          <w:rFonts w:asciiTheme="minorBidi" w:hAnsiTheme="minorBidi" w:cstheme="minorBidi"/>
          <w:noProof/>
          <w:color w:val="0563C1" w:themeColor="hyperlink"/>
          <w:u w:val="single"/>
        </w:rPr>
        <w:lastRenderedPageBreak/>
        <w:drawing>
          <wp:inline distT="0" distB="0" distL="0" distR="0" wp14:anchorId="54B28143" wp14:editId="6664A633">
            <wp:extent cx="5760720" cy="3877310"/>
            <wp:effectExtent l="0" t="0" r="5080" b="0"/>
            <wp:docPr id="1" name="Grafik 1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Text enthält.&#10;&#10;Automatisch generierte Beschreibu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EE2A9" w14:textId="77777777" w:rsidR="009923DF" w:rsidRPr="00A6390B" w:rsidRDefault="009923DF" w:rsidP="00C85907">
      <w:pPr>
        <w:ind w:left="360"/>
        <w:rPr>
          <w:rFonts w:asciiTheme="minorBidi" w:hAnsiTheme="minorBidi" w:cstheme="minorBidi"/>
        </w:rPr>
      </w:pPr>
    </w:p>
    <w:p w14:paraId="63DE5D0B" w14:textId="77777777" w:rsidR="00C43F0D" w:rsidRPr="00A6390B" w:rsidRDefault="00C43F0D" w:rsidP="00C43F0D">
      <w:pPr>
        <w:rPr>
          <w:rFonts w:asciiTheme="minorBidi" w:hAnsiTheme="minorBidi" w:cstheme="minorBidi"/>
        </w:rPr>
      </w:pPr>
    </w:p>
    <w:p w14:paraId="62CA29F3" w14:textId="59EA9721" w:rsidR="00C67F28" w:rsidRPr="00A6390B" w:rsidRDefault="00334BD0" w:rsidP="00675227">
      <w:pPr>
        <w:pStyle w:val="Listenabsatz"/>
        <w:numPr>
          <w:ilvl w:val="0"/>
          <w:numId w:val="38"/>
        </w:numPr>
        <w:suppressLineNumbers/>
        <w:spacing w:after="0"/>
        <w:rPr>
          <w:rFonts w:asciiTheme="minorBidi" w:hAnsiTheme="minorBidi"/>
        </w:rPr>
      </w:pPr>
      <w:r w:rsidRPr="00A6390B">
        <w:rPr>
          <w:rFonts w:asciiTheme="minorBidi" w:hAnsiTheme="minorBidi"/>
        </w:rPr>
        <w:t>Danach</w:t>
      </w:r>
      <w:r w:rsidR="003908B7" w:rsidRPr="00A6390B">
        <w:rPr>
          <w:rFonts w:asciiTheme="minorBidi" w:hAnsiTheme="minorBidi"/>
        </w:rPr>
        <w:t xml:space="preserve"> sollen die SuS in Partnerarbeit eine digitale Pinnwand zum Nordirlandkonflikt erstellen und die</w:t>
      </w:r>
      <w:r w:rsidR="00045DF5" w:rsidRPr="00A6390B">
        <w:rPr>
          <w:rFonts w:asciiTheme="minorBidi" w:hAnsiTheme="minorBidi"/>
        </w:rPr>
        <w:t>se</w:t>
      </w:r>
      <w:r w:rsidR="003908B7" w:rsidRPr="00A6390B">
        <w:rPr>
          <w:rFonts w:asciiTheme="minorBidi" w:hAnsiTheme="minorBidi"/>
        </w:rPr>
        <w:t xml:space="preserve"> 5 Kriterien </w:t>
      </w:r>
      <w:r w:rsidR="00045DF5" w:rsidRPr="00A6390B">
        <w:rPr>
          <w:rFonts w:asciiTheme="minorBidi" w:hAnsiTheme="minorBidi"/>
        </w:rPr>
        <w:t>berücksichtigen</w:t>
      </w:r>
      <w:r w:rsidR="00F3556C" w:rsidRPr="00A6390B">
        <w:rPr>
          <w:rFonts w:asciiTheme="minorBidi" w:hAnsiTheme="minorBidi"/>
        </w:rPr>
        <w:t xml:space="preserve">. </w:t>
      </w:r>
    </w:p>
    <w:p w14:paraId="17B4A9AD" w14:textId="77777777" w:rsidR="00F3556C" w:rsidRPr="00A6390B" w:rsidRDefault="00F3556C" w:rsidP="00F3556C">
      <w:pPr>
        <w:pStyle w:val="Listenabsatz"/>
        <w:suppressLineNumbers/>
        <w:spacing w:after="0"/>
        <w:rPr>
          <w:rFonts w:asciiTheme="minorBidi" w:hAnsiTheme="minorBidi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271"/>
        <w:gridCol w:w="7791"/>
      </w:tblGrid>
      <w:tr w:rsidR="00C67F28" w:rsidRPr="00A6390B" w14:paraId="2B2766BC" w14:textId="77777777" w:rsidTr="00A16937">
        <w:tc>
          <w:tcPr>
            <w:tcW w:w="1271" w:type="dxa"/>
          </w:tcPr>
          <w:p w14:paraId="00B82FCA" w14:textId="77777777" w:rsidR="00C67F28" w:rsidRPr="00A6390B" w:rsidRDefault="00C67F28" w:rsidP="00C67F28">
            <w:pPr>
              <w:pStyle w:val="Listenabsatz"/>
              <w:numPr>
                <w:ilvl w:val="0"/>
                <w:numId w:val="35"/>
              </w:numPr>
              <w:suppressLineNumbers/>
              <w:spacing w:after="0"/>
              <w:rPr>
                <w:rFonts w:asciiTheme="minorBidi" w:hAnsiTheme="minorBidi"/>
              </w:rPr>
            </w:pPr>
          </w:p>
        </w:tc>
        <w:tc>
          <w:tcPr>
            <w:tcW w:w="7791" w:type="dxa"/>
          </w:tcPr>
          <w:p w14:paraId="76A4CBB2" w14:textId="1D7F44AA" w:rsidR="00C67F28" w:rsidRPr="00A6390B" w:rsidRDefault="00C67F28" w:rsidP="00D46663">
            <w:pPr>
              <w:suppressLineNumbers/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Description of the conflict: Who is involved? Which groups are there? How is the conflict carried out (threats, economic coercion, use of force)</w:t>
            </w:r>
            <w:r w:rsidR="003F1340" w:rsidRPr="00A6390B">
              <w:rPr>
                <w:rFonts w:asciiTheme="minorBidi" w:hAnsiTheme="minorBidi" w:cstheme="minorBidi"/>
                <w:lang w:val="en-US"/>
              </w:rPr>
              <w:t>?</w:t>
            </w:r>
          </w:p>
        </w:tc>
      </w:tr>
      <w:tr w:rsidR="00C67F28" w:rsidRPr="00A6390B" w14:paraId="4DAFEFE2" w14:textId="77777777" w:rsidTr="00A16937">
        <w:tc>
          <w:tcPr>
            <w:tcW w:w="1271" w:type="dxa"/>
          </w:tcPr>
          <w:p w14:paraId="219D0E4B" w14:textId="77777777" w:rsidR="00C67F28" w:rsidRPr="00A6390B" w:rsidRDefault="00C67F28" w:rsidP="00C67F28">
            <w:pPr>
              <w:pStyle w:val="Listenabsatz"/>
              <w:numPr>
                <w:ilvl w:val="0"/>
                <w:numId w:val="35"/>
              </w:numPr>
              <w:suppressLineNumbers/>
              <w:spacing w:after="0"/>
              <w:rPr>
                <w:rFonts w:asciiTheme="minorBidi" w:hAnsiTheme="minorBidi"/>
                <w:lang w:val="en-US"/>
              </w:rPr>
            </w:pPr>
          </w:p>
        </w:tc>
        <w:tc>
          <w:tcPr>
            <w:tcW w:w="7791" w:type="dxa"/>
          </w:tcPr>
          <w:p w14:paraId="213A1E7A" w14:textId="77777777" w:rsidR="00C67F28" w:rsidRPr="00A6390B" w:rsidRDefault="00C67F28" w:rsidP="00A16937">
            <w:pPr>
              <w:suppressLineNumbers/>
              <w:spacing w:after="0"/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How did the conflict arise? Can it be divided into phases?</w:t>
            </w:r>
          </w:p>
        </w:tc>
      </w:tr>
      <w:tr w:rsidR="00C67F28" w:rsidRPr="00A6390B" w14:paraId="6E65C37C" w14:textId="77777777" w:rsidTr="00A16937">
        <w:tc>
          <w:tcPr>
            <w:tcW w:w="1271" w:type="dxa"/>
          </w:tcPr>
          <w:p w14:paraId="71928877" w14:textId="77777777" w:rsidR="00C67F28" w:rsidRPr="00A6390B" w:rsidRDefault="00C67F28" w:rsidP="00C67F28">
            <w:pPr>
              <w:pStyle w:val="Listenabsatz"/>
              <w:numPr>
                <w:ilvl w:val="0"/>
                <w:numId w:val="35"/>
              </w:numPr>
              <w:suppressLineNumbers/>
              <w:spacing w:after="0"/>
              <w:rPr>
                <w:rFonts w:asciiTheme="minorBidi" w:hAnsiTheme="minorBidi"/>
                <w:lang w:val="en-US"/>
              </w:rPr>
            </w:pPr>
          </w:p>
        </w:tc>
        <w:tc>
          <w:tcPr>
            <w:tcW w:w="7791" w:type="dxa"/>
          </w:tcPr>
          <w:p w14:paraId="5A32EAC7" w14:textId="3679F58A" w:rsidR="00C67F28" w:rsidRPr="00A6390B" w:rsidRDefault="00C67F28" w:rsidP="00D46663">
            <w:pPr>
              <w:suppressLineNumbers/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Which different group interests play a role? What are the specific interests of these different groups?</w:t>
            </w:r>
          </w:p>
        </w:tc>
      </w:tr>
      <w:tr w:rsidR="00C67F28" w:rsidRPr="00A6390B" w14:paraId="38325BED" w14:textId="77777777" w:rsidTr="00A16937">
        <w:tc>
          <w:tcPr>
            <w:tcW w:w="1271" w:type="dxa"/>
          </w:tcPr>
          <w:p w14:paraId="51095B2A" w14:textId="77777777" w:rsidR="00C67F28" w:rsidRPr="00A6390B" w:rsidRDefault="00C67F28" w:rsidP="00C67F28">
            <w:pPr>
              <w:pStyle w:val="Listenabsatz"/>
              <w:numPr>
                <w:ilvl w:val="0"/>
                <w:numId w:val="35"/>
              </w:numPr>
              <w:suppressLineNumbers/>
              <w:spacing w:after="0"/>
              <w:rPr>
                <w:rFonts w:asciiTheme="minorBidi" w:hAnsiTheme="minorBidi"/>
                <w:lang w:val="en-US"/>
              </w:rPr>
            </w:pPr>
          </w:p>
        </w:tc>
        <w:tc>
          <w:tcPr>
            <w:tcW w:w="7791" w:type="dxa"/>
          </w:tcPr>
          <w:p w14:paraId="6EFB427B" w14:textId="77777777" w:rsidR="00C67F28" w:rsidRPr="00A6390B" w:rsidRDefault="00C67F28" w:rsidP="00A16937">
            <w:pPr>
              <w:suppressLineNumbers/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 xml:space="preserve">How does the situation affect the local people? </w:t>
            </w:r>
          </w:p>
        </w:tc>
      </w:tr>
      <w:tr w:rsidR="00C67F28" w:rsidRPr="00A6390B" w14:paraId="0A2E40E4" w14:textId="77777777" w:rsidTr="00A16937">
        <w:tc>
          <w:tcPr>
            <w:tcW w:w="1271" w:type="dxa"/>
          </w:tcPr>
          <w:p w14:paraId="7EFD54A8" w14:textId="77777777" w:rsidR="00C67F28" w:rsidRPr="00A6390B" w:rsidRDefault="00C67F28" w:rsidP="00C67F28">
            <w:pPr>
              <w:pStyle w:val="Listenabsatz"/>
              <w:numPr>
                <w:ilvl w:val="0"/>
                <w:numId w:val="35"/>
              </w:numPr>
              <w:suppressLineNumbers/>
              <w:spacing w:after="0"/>
              <w:rPr>
                <w:rFonts w:asciiTheme="minorBidi" w:hAnsiTheme="minorBidi"/>
                <w:lang w:val="en-US"/>
              </w:rPr>
            </w:pPr>
          </w:p>
        </w:tc>
        <w:tc>
          <w:tcPr>
            <w:tcW w:w="7791" w:type="dxa"/>
          </w:tcPr>
          <w:p w14:paraId="57A5AEC3" w14:textId="77777777" w:rsidR="00C67F28" w:rsidRPr="00A6390B" w:rsidRDefault="00C67F28" w:rsidP="00A16937">
            <w:pPr>
              <w:suppressLineNumbers/>
              <w:spacing w:after="0"/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What has been done so far to resolve the conflict? Who is involved in the resolution?</w:t>
            </w:r>
          </w:p>
        </w:tc>
      </w:tr>
    </w:tbl>
    <w:p w14:paraId="487AA43B" w14:textId="23FB3B9C" w:rsidR="00033CF9" w:rsidRPr="00A6390B" w:rsidRDefault="00033CF9" w:rsidP="00C67F28">
      <w:pPr>
        <w:suppressLineNumbers/>
        <w:rPr>
          <w:rFonts w:asciiTheme="minorBidi" w:hAnsiTheme="minorBidi" w:cstheme="minorBidi"/>
          <w:lang w:val="en-US"/>
        </w:rPr>
      </w:pPr>
    </w:p>
    <w:p w14:paraId="782A90C8" w14:textId="45A763FA" w:rsidR="00033CF9" w:rsidRPr="00A6390B" w:rsidRDefault="00033CF9" w:rsidP="00033CF9">
      <w:pPr>
        <w:suppressLineNumbers/>
        <w:ind w:firstLine="360"/>
        <w:rPr>
          <w:rFonts w:asciiTheme="minorBidi" w:hAnsiTheme="minorBidi" w:cstheme="minorBidi"/>
        </w:rPr>
      </w:pPr>
      <w:r w:rsidRPr="00A6390B">
        <w:rPr>
          <w:rFonts w:asciiTheme="minorBidi" w:hAnsiTheme="minorBidi" w:cstheme="minorBidi"/>
        </w:rPr>
        <w:t xml:space="preserve">Hinweis: Hier könnten Sie </w:t>
      </w:r>
      <w:r w:rsidR="00AA50F4" w:rsidRPr="00A6390B">
        <w:rPr>
          <w:rFonts w:asciiTheme="minorBidi" w:hAnsiTheme="minorBidi" w:cstheme="minorBidi"/>
        </w:rPr>
        <w:t xml:space="preserve">auch </w:t>
      </w:r>
      <w:r w:rsidRPr="00A6390B">
        <w:rPr>
          <w:rFonts w:asciiTheme="minorBidi" w:hAnsiTheme="minorBidi" w:cstheme="minorBidi"/>
        </w:rPr>
        <w:t>Ihren SuS erlauben, im Internet zu recherchieren.</w:t>
      </w:r>
    </w:p>
    <w:p w14:paraId="097D5693" w14:textId="662145FA" w:rsidR="00FB1C49" w:rsidRPr="00A6390B" w:rsidRDefault="00AA50F4" w:rsidP="004B6D63">
      <w:pPr>
        <w:pStyle w:val="Listenabsatz"/>
        <w:numPr>
          <w:ilvl w:val="0"/>
          <w:numId w:val="38"/>
        </w:numPr>
        <w:suppressLineNumbers/>
        <w:rPr>
          <w:rFonts w:asciiTheme="minorBidi" w:hAnsiTheme="minorBidi"/>
        </w:rPr>
      </w:pPr>
      <w:r w:rsidRPr="00A6390B">
        <w:rPr>
          <w:rFonts w:asciiTheme="minorBidi" w:hAnsiTheme="minorBidi"/>
        </w:rPr>
        <w:t>Im Anschluss</w:t>
      </w:r>
      <w:r w:rsidR="004B6D63" w:rsidRPr="00A6390B">
        <w:rPr>
          <w:rFonts w:asciiTheme="minorBidi" w:hAnsiTheme="minorBidi"/>
        </w:rPr>
        <w:t xml:space="preserve"> sollen die SuS ihre digitalen Pinnwände vor der Klasse präsentieren. </w:t>
      </w:r>
    </w:p>
    <w:p w14:paraId="44C6390C" w14:textId="77777777" w:rsidR="004B6D63" w:rsidRPr="00A6390B" w:rsidRDefault="004B6D63" w:rsidP="004B6D63">
      <w:pPr>
        <w:pStyle w:val="Listenabsatz"/>
        <w:suppressLineNumbers/>
        <w:rPr>
          <w:rFonts w:asciiTheme="minorBidi" w:hAnsiTheme="minorBidi"/>
        </w:rPr>
      </w:pPr>
      <w:r w:rsidRPr="00A6390B">
        <w:rPr>
          <w:rFonts w:asciiTheme="minorBidi" w:hAnsiTheme="minorBidi"/>
        </w:rPr>
        <w:t>Hierbei sollten Sie als Lehrperson und die Mitschüler konstruktives Feedback geben.</w:t>
      </w:r>
    </w:p>
    <w:p w14:paraId="68818D8F" w14:textId="33FE12AC" w:rsidR="00FB1C49" w:rsidRPr="00A6390B" w:rsidRDefault="004B6D63" w:rsidP="004B6D63">
      <w:pPr>
        <w:pStyle w:val="Listenabsatz"/>
        <w:suppressLineNumbers/>
        <w:rPr>
          <w:rFonts w:asciiTheme="minorBidi" w:hAnsiTheme="minorBidi"/>
        </w:rPr>
      </w:pPr>
      <w:r w:rsidRPr="00A6390B">
        <w:rPr>
          <w:rFonts w:asciiTheme="minorBidi" w:hAnsiTheme="minorBidi"/>
        </w:rPr>
        <w:t>Hinweis</w:t>
      </w:r>
      <w:r w:rsidR="00045DF5" w:rsidRPr="00A6390B">
        <w:rPr>
          <w:rFonts w:asciiTheme="minorBidi" w:hAnsiTheme="minorBidi"/>
        </w:rPr>
        <w:t xml:space="preserve">: </w:t>
      </w:r>
      <w:r w:rsidRPr="00A6390B">
        <w:rPr>
          <w:rFonts w:asciiTheme="minorBidi" w:hAnsiTheme="minorBidi"/>
        </w:rPr>
        <w:t>A</w:t>
      </w:r>
      <w:r w:rsidR="00FB1C49" w:rsidRPr="00A6390B">
        <w:rPr>
          <w:rFonts w:asciiTheme="minorBidi" w:hAnsiTheme="minorBidi"/>
        </w:rPr>
        <w:t xml:space="preserve">ls Lehrkraft können </w:t>
      </w:r>
      <w:r w:rsidR="002372A2" w:rsidRPr="00A6390B">
        <w:rPr>
          <w:rFonts w:asciiTheme="minorBidi" w:hAnsiTheme="minorBidi"/>
        </w:rPr>
        <w:t xml:space="preserve">Sie </w:t>
      </w:r>
      <w:r w:rsidR="00FB1C49" w:rsidRPr="00A6390B">
        <w:rPr>
          <w:rFonts w:asciiTheme="minorBidi" w:hAnsiTheme="minorBidi"/>
        </w:rPr>
        <w:t xml:space="preserve">nun </w:t>
      </w:r>
      <w:r w:rsidR="002372A2" w:rsidRPr="00A6390B">
        <w:rPr>
          <w:rFonts w:asciiTheme="minorBidi" w:hAnsiTheme="minorBidi"/>
        </w:rPr>
        <w:t xml:space="preserve">hier </w:t>
      </w:r>
      <w:r w:rsidR="00FB1C49" w:rsidRPr="00A6390B">
        <w:rPr>
          <w:rFonts w:asciiTheme="minorBidi" w:hAnsiTheme="minorBidi"/>
        </w:rPr>
        <w:t>einen auf Ihre Klasse angepassten Feedbackbogen erstellen</w:t>
      </w:r>
      <w:r w:rsidR="000E24D4" w:rsidRPr="00A6390B">
        <w:rPr>
          <w:rFonts w:asciiTheme="minorBidi" w:hAnsiTheme="minorBidi"/>
        </w:rPr>
        <w:t xml:space="preserve"> und diesen Ihren SuS zur Verfügung stellen</w:t>
      </w:r>
      <w:r w:rsidR="00FB1C49" w:rsidRPr="00A6390B">
        <w:rPr>
          <w:rFonts w:asciiTheme="minorBidi" w:hAnsiTheme="minorBidi"/>
        </w:rPr>
        <w:t>. Folgende Links bieten kreative Anregungen, Beispiele und Hinweise</w:t>
      </w:r>
      <w:r w:rsidRPr="00A6390B">
        <w:rPr>
          <w:rFonts w:asciiTheme="minorBidi" w:hAnsiTheme="minorBidi"/>
        </w:rPr>
        <w:t>:</w:t>
      </w:r>
    </w:p>
    <w:p w14:paraId="26DB3B16" w14:textId="77777777" w:rsidR="00045DF5" w:rsidRPr="00A6390B" w:rsidRDefault="00045DF5" w:rsidP="004B6D63">
      <w:pPr>
        <w:pStyle w:val="Listenabsatz"/>
        <w:suppressLineNumbers/>
        <w:rPr>
          <w:rFonts w:asciiTheme="minorBidi" w:hAnsiTheme="minorBidi"/>
        </w:rPr>
      </w:pPr>
    </w:p>
    <w:p w14:paraId="75667B1E" w14:textId="26101684" w:rsidR="00FB1C49" w:rsidRPr="00A6390B" w:rsidRDefault="005B2BC0" w:rsidP="00FB1C49">
      <w:pPr>
        <w:pStyle w:val="Listenabsatz"/>
        <w:numPr>
          <w:ilvl w:val="0"/>
          <w:numId w:val="36"/>
        </w:numPr>
        <w:suppressLineNumbers/>
        <w:rPr>
          <w:rFonts w:asciiTheme="minorBidi" w:hAnsiTheme="minorBidi"/>
        </w:rPr>
      </w:pPr>
      <w:hyperlink r:id="rId23" w:history="1">
        <w:r w:rsidR="00FB1C49" w:rsidRPr="00A6390B">
          <w:rPr>
            <w:rStyle w:val="Hyperlink"/>
            <w:rFonts w:asciiTheme="minorBidi" w:hAnsiTheme="minorBidi"/>
          </w:rPr>
          <w:t>https://www.schule-bw.de/faecher-und-schularten/sprachen-und-literatur/englisch/unterrichtsmaterialien-nach-kompetenzen/schreiben/fedbackwrit</w:t>
        </w:r>
      </w:hyperlink>
      <w:r w:rsidR="00FB1C49" w:rsidRPr="00A6390B">
        <w:rPr>
          <w:rFonts w:asciiTheme="minorBidi" w:hAnsiTheme="minorBidi"/>
        </w:rPr>
        <w:t xml:space="preserve"> </w:t>
      </w:r>
      <w:r w:rsidR="004A1A78" w:rsidRPr="00A6390B">
        <w:rPr>
          <w:rFonts w:asciiTheme="minorBidi" w:hAnsiTheme="minorBidi"/>
        </w:rPr>
        <w:br/>
      </w:r>
      <w:r w:rsidR="00FB1C49" w:rsidRPr="00A6390B">
        <w:rPr>
          <w:rFonts w:asciiTheme="minorBidi" w:hAnsiTheme="minorBidi"/>
        </w:rPr>
        <w:t>(Zugriff: 21.03.2021)</w:t>
      </w:r>
    </w:p>
    <w:p w14:paraId="42F0A70D" w14:textId="523C9D8B" w:rsidR="00FB1C49" w:rsidRPr="00A6390B" w:rsidRDefault="005B2BC0" w:rsidP="00FB1C49">
      <w:pPr>
        <w:pStyle w:val="Listenabsatz"/>
        <w:numPr>
          <w:ilvl w:val="0"/>
          <w:numId w:val="36"/>
        </w:numPr>
        <w:suppressLineNumbers/>
        <w:rPr>
          <w:rFonts w:asciiTheme="minorBidi" w:hAnsiTheme="minorBidi"/>
        </w:rPr>
      </w:pPr>
      <w:hyperlink r:id="rId24" w:history="1">
        <w:r w:rsidR="00FB1C49" w:rsidRPr="00A6390B">
          <w:rPr>
            <w:rStyle w:val="Hyperlink"/>
            <w:rFonts w:asciiTheme="minorBidi" w:hAnsiTheme="minorBidi"/>
          </w:rPr>
          <w:t>https://lehrerfortbildung-bw.de/u_sprachlit/englisch/gym/bp2004/fb1/hoer_seh/5_4_video/4phrase.html</w:t>
        </w:r>
      </w:hyperlink>
      <w:r w:rsidR="00FB1C49" w:rsidRPr="00A6390B">
        <w:rPr>
          <w:rFonts w:asciiTheme="minorBidi" w:hAnsiTheme="minorBidi"/>
        </w:rPr>
        <w:t xml:space="preserve"> </w:t>
      </w:r>
      <w:r w:rsidR="004A1A78" w:rsidRPr="00A6390B">
        <w:rPr>
          <w:rFonts w:asciiTheme="minorBidi" w:hAnsiTheme="minorBidi"/>
        </w:rPr>
        <w:br/>
      </w:r>
      <w:r w:rsidR="00FB1C49" w:rsidRPr="00A6390B">
        <w:rPr>
          <w:rFonts w:asciiTheme="minorBidi" w:hAnsiTheme="minorBidi"/>
        </w:rPr>
        <w:t>(Zugriff: 21.03.2021)</w:t>
      </w:r>
    </w:p>
    <w:p w14:paraId="49DB2B4D" w14:textId="48D98423" w:rsidR="004A1A78" w:rsidRPr="00A6390B" w:rsidRDefault="005B2BC0" w:rsidP="004A1A78">
      <w:pPr>
        <w:pStyle w:val="Listenabsatz"/>
        <w:numPr>
          <w:ilvl w:val="0"/>
          <w:numId w:val="36"/>
        </w:numPr>
        <w:suppressLineNumbers/>
        <w:rPr>
          <w:rFonts w:asciiTheme="minorBidi" w:hAnsiTheme="minorBidi"/>
        </w:rPr>
      </w:pPr>
      <w:hyperlink r:id="rId25" w:history="1">
        <w:r w:rsidR="004A1A78" w:rsidRPr="00A6390B">
          <w:rPr>
            <w:rStyle w:val="Hyperlink"/>
            <w:rFonts w:asciiTheme="minorBidi" w:hAnsiTheme="minorBidi"/>
          </w:rPr>
          <w:t>https://lehrerfortbildung-bw.de/u_sprachlit/englisch/gym/bp2004/fb2/10/10_4_lvc/1_feed/</w:t>
        </w:r>
      </w:hyperlink>
      <w:r w:rsidR="004A1A78" w:rsidRPr="00A6390B">
        <w:rPr>
          <w:rFonts w:asciiTheme="minorBidi" w:hAnsiTheme="minorBidi"/>
        </w:rPr>
        <w:t xml:space="preserve">  </w:t>
      </w:r>
    </w:p>
    <w:p w14:paraId="3AAAE218" w14:textId="1C9CE3C8" w:rsidR="00FB1C49" w:rsidRPr="00A6390B" w:rsidRDefault="004A1A78" w:rsidP="004A1A78">
      <w:pPr>
        <w:pStyle w:val="Listenabsatz"/>
        <w:suppressLineNumbers/>
        <w:rPr>
          <w:rFonts w:asciiTheme="minorBidi" w:hAnsiTheme="minorBidi"/>
        </w:rPr>
      </w:pPr>
      <w:r w:rsidRPr="00A6390B">
        <w:rPr>
          <w:rFonts w:asciiTheme="minorBidi" w:hAnsiTheme="minorBidi"/>
        </w:rPr>
        <w:t>(Zugriff</w:t>
      </w:r>
      <w:r w:rsidR="00FB1C49" w:rsidRPr="00A6390B">
        <w:rPr>
          <w:rFonts w:asciiTheme="minorBidi" w:hAnsiTheme="minorBidi"/>
        </w:rPr>
        <w:t>: 21.03.2021)</w:t>
      </w:r>
    </w:p>
    <w:p w14:paraId="23F81032" w14:textId="12770864" w:rsidR="00FB1C49" w:rsidRPr="00A6390B" w:rsidRDefault="005B2BC0" w:rsidP="00FB1C49">
      <w:pPr>
        <w:pStyle w:val="Listenabsatz"/>
        <w:numPr>
          <w:ilvl w:val="0"/>
          <w:numId w:val="36"/>
        </w:numPr>
        <w:suppressLineNumbers/>
        <w:rPr>
          <w:rFonts w:asciiTheme="minorBidi" w:hAnsiTheme="minorBidi"/>
        </w:rPr>
      </w:pPr>
      <w:hyperlink r:id="rId26" w:history="1">
        <w:r w:rsidR="00FB1C49" w:rsidRPr="00A6390B">
          <w:rPr>
            <w:rStyle w:val="Hyperlink"/>
            <w:rFonts w:asciiTheme="minorBidi" w:hAnsiTheme="minorBidi"/>
          </w:rPr>
          <w:t>https://bildungsserver.hamburg.de/englisch/unterricht/materialien/</w:t>
        </w:r>
      </w:hyperlink>
      <w:r w:rsidR="00FB1C49" w:rsidRPr="00A6390B">
        <w:rPr>
          <w:rFonts w:asciiTheme="minorBidi" w:hAnsiTheme="minorBidi"/>
        </w:rPr>
        <w:t xml:space="preserve"> (Zugriff: 21.03.2021)</w:t>
      </w:r>
    </w:p>
    <w:p w14:paraId="49E3A5BB" w14:textId="453439B3" w:rsidR="00FB1C49" w:rsidRPr="00A6390B" w:rsidRDefault="005B2BC0" w:rsidP="00FB1C49">
      <w:pPr>
        <w:pStyle w:val="Listenabsatz"/>
        <w:numPr>
          <w:ilvl w:val="0"/>
          <w:numId w:val="36"/>
        </w:numPr>
        <w:suppressLineNumbers/>
        <w:rPr>
          <w:rFonts w:asciiTheme="minorBidi" w:hAnsiTheme="minorBidi"/>
        </w:rPr>
      </w:pPr>
      <w:hyperlink r:id="rId27" w:history="1">
        <w:r w:rsidR="000E24D4" w:rsidRPr="00A6390B">
          <w:rPr>
            <w:rStyle w:val="Hyperlink"/>
            <w:rFonts w:asciiTheme="minorBidi" w:hAnsiTheme="minorBidi"/>
          </w:rPr>
          <w:t>https://www.teachingenglish.org.uk/article/feedback</w:t>
        </w:r>
      </w:hyperlink>
      <w:r w:rsidR="000E24D4" w:rsidRPr="00A6390B">
        <w:rPr>
          <w:rFonts w:asciiTheme="minorBidi" w:hAnsiTheme="minorBidi"/>
        </w:rPr>
        <w:t xml:space="preserve"> (Zugriff 21.03.2021)</w:t>
      </w:r>
    </w:p>
    <w:p w14:paraId="7F966742" w14:textId="3948B147" w:rsidR="004B6D63" w:rsidRPr="00A6390B" w:rsidRDefault="004B6D63" w:rsidP="004B6D63">
      <w:pPr>
        <w:suppressLineNumbers/>
        <w:rPr>
          <w:rFonts w:asciiTheme="minorBidi" w:hAnsiTheme="minorBidi" w:cstheme="minorBidi"/>
        </w:rPr>
      </w:pPr>
    </w:p>
    <w:p w14:paraId="34C5BF9E" w14:textId="4DC2675B" w:rsidR="00FD5BB6" w:rsidRPr="00A6390B" w:rsidRDefault="00FD5BB6" w:rsidP="004B6D63">
      <w:pPr>
        <w:suppressLineNumbers/>
        <w:rPr>
          <w:rFonts w:asciiTheme="minorBidi" w:hAnsiTheme="minorBidi" w:cstheme="minorBidi"/>
        </w:rPr>
      </w:pPr>
      <w:r w:rsidRPr="00A6390B">
        <w:rPr>
          <w:rFonts w:asciiTheme="minorBidi" w:hAnsiTheme="minorBidi" w:cstheme="minorBidi"/>
        </w:rPr>
        <w:t>oder Sie können den folgenden Feedbackbogen verwenden:</w:t>
      </w:r>
    </w:p>
    <w:p w14:paraId="3603ECE2" w14:textId="4FA35B97" w:rsidR="00FD5BB6" w:rsidRPr="00A6390B" w:rsidRDefault="00FD5BB6" w:rsidP="004B6D63">
      <w:pPr>
        <w:suppressLineNumbers/>
        <w:rPr>
          <w:rFonts w:asciiTheme="minorBidi" w:hAnsiTheme="minorBidi" w:cstheme="minorBidi"/>
        </w:rPr>
      </w:pPr>
    </w:p>
    <w:p w14:paraId="402E13A2" w14:textId="77777777" w:rsidR="00FD5BB6" w:rsidRPr="00A6390B" w:rsidRDefault="00FD5BB6" w:rsidP="00FD5BB6">
      <w:pPr>
        <w:rPr>
          <w:rFonts w:asciiTheme="minorBidi" w:hAnsiTheme="minorBidi" w:cstheme="minorBidi"/>
          <w:b/>
          <w:bCs/>
          <w:u w:val="single"/>
          <w:lang w:val="en-US"/>
        </w:rPr>
      </w:pPr>
      <w:r w:rsidRPr="00A6390B">
        <w:rPr>
          <w:rFonts w:asciiTheme="minorBidi" w:hAnsiTheme="minorBidi" w:cstheme="minorBidi"/>
          <w:b/>
          <w:bCs/>
          <w:u w:val="single"/>
          <w:lang w:val="en-US"/>
        </w:rPr>
        <w:t>Northern Ireland conflict digital storyboard assessment sheet</w:t>
      </w:r>
    </w:p>
    <w:p w14:paraId="42B3F569" w14:textId="77777777" w:rsidR="00FD5BB6" w:rsidRPr="00A6390B" w:rsidRDefault="00FD5BB6" w:rsidP="00FD5BB6">
      <w:pPr>
        <w:rPr>
          <w:rFonts w:asciiTheme="minorBidi" w:hAnsiTheme="minorBidi" w:cstheme="minorBidi"/>
          <w:lang w:val="en-US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524"/>
        <w:gridCol w:w="852"/>
        <w:gridCol w:w="999"/>
        <w:gridCol w:w="889"/>
        <w:gridCol w:w="2798"/>
      </w:tblGrid>
      <w:tr w:rsidR="00FD5BB6" w:rsidRPr="00A6390B" w14:paraId="0E2DE511" w14:textId="77777777" w:rsidTr="00CE1137">
        <w:tc>
          <w:tcPr>
            <w:tcW w:w="3539" w:type="dxa"/>
          </w:tcPr>
          <w:p w14:paraId="0CDA8288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851" w:type="dxa"/>
          </w:tcPr>
          <w:p w14:paraId="35CE5687" w14:textId="77777777" w:rsidR="00FD5BB6" w:rsidRPr="00A6390B" w:rsidRDefault="00FD5BB6" w:rsidP="00CE1137">
            <w:pPr>
              <w:jc w:val="center"/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Rating</w:t>
            </w:r>
          </w:p>
          <w:p w14:paraId="47DA3895" w14:textId="77777777" w:rsidR="00FD5BB6" w:rsidRPr="00A6390B" w:rsidRDefault="00FD5BB6" w:rsidP="00CE1137">
            <w:pPr>
              <w:jc w:val="center"/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***</w:t>
            </w:r>
          </w:p>
          <w:p w14:paraId="19B9872B" w14:textId="77777777" w:rsidR="00FD5BB6" w:rsidRPr="00A6390B" w:rsidRDefault="00FD5BB6" w:rsidP="00CE1137">
            <w:pPr>
              <w:jc w:val="center"/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Great</w:t>
            </w:r>
          </w:p>
        </w:tc>
        <w:tc>
          <w:tcPr>
            <w:tcW w:w="992" w:type="dxa"/>
          </w:tcPr>
          <w:p w14:paraId="7D834AB1" w14:textId="77777777" w:rsidR="00FD5BB6" w:rsidRPr="00A6390B" w:rsidRDefault="00FD5BB6" w:rsidP="00CE1137">
            <w:pPr>
              <w:jc w:val="center"/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Rating</w:t>
            </w:r>
          </w:p>
          <w:p w14:paraId="30D572D8" w14:textId="77777777" w:rsidR="00FD5BB6" w:rsidRPr="00A6390B" w:rsidRDefault="00FD5BB6" w:rsidP="00CE1137">
            <w:pPr>
              <w:jc w:val="center"/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*</w:t>
            </w:r>
          </w:p>
          <w:p w14:paraId="07A39CC4" w14:textId="77777777" w:rsidR="00FD5BB6" w:rsidRPr="00A6390B" w:rsidRDefault="00FD5BB6" w:rsidP="00CE1137">
            <w:pPr>
              <w:jc w:val="center"/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Medium</w:t>
            </w:r>
          </w:p>
        </w:tc>
        <w:tc>
          <w:tcPr>
            <w:tcW w:w="855" w:type="dxa"/>
          </w:tcPr>
          <w:p w14:paraId="2AC1CBF1" w14:textId="77777777" w:rsidR="00FD5BB6" w:rsidRPr="00A6390B" w:rsidRDefault="00FD5BB6" w:rsidP="00CE1137">
            <w:pPr>
              <w:jc w:val="center"/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Rating</w:t>
            </w:r>
          </w:p>
          <w:p w14:paraId="67B9B3FD" w14:textId="77777777" w:rsidR="00FD5BB6" w:rsidRPr="00A6390B" w:rsidRDefault="00FD5BB6" w:rsidP="00CE1137">
            <w:pPr>
              <w:jc w:val="center"/>
              <w:rPr>
                <w:rFonts w:asciiTheme="minorBidi" w:hAnsiTheme="minorBidi" w:cstheme="minorBidi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---</w:t>
            </w:r>
          </w:p>
          <w:p w14:paraId="5A3AF023" w14:textId="77777777" w:rsidR="00FD5BB6" w:rsidRPr="00A6390B" w:rsidRDefault="00FD5BB6" w:rsidP="00CE1137">
            <w:pPr>
              <w:jc w:val="center"/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Not perfect</w:t>
            </w:r>
          </w:p>
        </w:tc>
        <w:tc>
          <w:tcPr>
            <w:tcW w:w="2825" w:type="dxa"/>
          </w:tcPr>
          <w:p w14:paraId="221B58E4" w14:textId="77777777" w:rsidR="00FD5BB6" w:rsidRPr="00A6390B" w:rsidRDefault="00FD5BB6" w:rsidP="00CE1137">
            <w:pPr>
              <w:jc w:val="center"/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What could be improved?</w:t>
            </w:r>
          </w:p>
        </w:tc>
      </w:tr>
      <w:tr w:rsidR="00FD5BB6" w:rsidRPr="00A6390B" w14:paraId="01EA345F" w14:textId="77777777" w:rsidTr="00CE1137">
        <w:tc>
          <w:tcPr>
            <w:tcW w:w="3539" w:type="dxa"/>
          </w:tcPr>
          <w:p w14:paraId="11B98689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The digital storyboard which you have planned follows the criteria.</w:t>
            </w:r>
          </w:p>
        </w:tc>
        <w:tc>
          <w:tcPr>
            <w:tcW w:w="851" w:type="dxa"/>
          </w:tcPr>
          <w:p w14:paraId="156AE294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992" w:type="dxa"/>
          </w:tcPr>
          <w:p w14:paraId="40831312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855" w:type="dxa"/>
          </w:tcPr>
          <w:p w14:paraId="7F7F6211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2825" w:type="dxa"/>
          </w:tcPr>
          <w:p w14:paraId="54E21FC9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</w:tr>
      <w:tr w:rsidR="00FD5BB6" w:rsidRPr="00A6390B" w14:paraId="760ABF88" w14:textId="77777777" w:rsidTr="00CE1137">
        <w:tc>
          <w:tcPr>
            <w:tcW w:w="3539" w:type="dxa"/>
          </w:tcPr>
          <w:p w14:paraId="10E7C588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Your digital storyboard is clear, creative and well- structured.</w:t>
            </w:r>
          </w:p>
        </w:tc>
        <w:tc>
          <w:tcPr>
            <w:tcW w:w="851" w:type="dxa"/>
          </w:tcPr>
          <w:p w14:paraId="26919B8C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992" w:type="dxa"/>
          </w:tcPr>
          <w:p w14:paraId="3B0909A0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855" w:type="dxa"/>
          </w:tcPr>
          <w:p w14:paraId="64C308B4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2825" w:type="dxa"/>
          </w:tcPr>
          <w:p w14:paraId="2931C978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</w:tr>
      <w:tr w:rsidR="00FD5BB6" w:rsidRPr="00A6390B" w14:paraId="608EED01" w14:textId="77777777" w:rsidTr="00CE1137">
        <w:tc>
          <w:tcPr>
            <w:tcW w:w="3539" w:type="dxa"/>
          </w:tcPr>
          <w:p w14:paraId="1562B46D" w14:textId="6011AD48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 xml:space="preserve">Your </w:t>
            </w:r>
            <w:r w:rsidR="00E20C83" w:rsidRPr="00A6390B">
              <w:rPr>
                <w:rFonts w:asciiTheme="minorBidi" w:hAnsiTheme="minorBidi" w:cstheme="minorBidi"/>
                <w:lang w:val="en-US"/>
              </w:rPr>
              <w:t>storyboard</w:t>
            </w:r>
            <w:r w:rsidRPr="00A6390B">
              <w:rPr>
                <w:rFonts w:asciiTheme="minorBidi" w:hAnsiTheme="minorBidi" w:cstheme="minorBidi"/>
                <w:lang w:val="en-US"/>
              </w:rPr>
              <w:t xml:space="preserve"> is not too crowded, there is not too much text and it is easy to understand.</w:t>
            </w:r>
          </w:p>
        </w:tc>
        <w:tc>
          <w:tcPr>
            <w:tcW w:w="851" w:type="dxa"/>
          </w:tcPr>
          <w:p w14:paraId="06B0825B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992" w:type="dxa"/>
          </w:tcPr>
          <w:p w14:paraId="3C859ED9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855" w:type="dxa"/>
          </w:tcPr>
          <w:p w14:paraId="6D2BB0BD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2825" w:type="dxa"/>
          </w:tcPr>
          <w:p w14:paraId="40282E8F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</w:tr>
      <w:tr w:rsidR="00FD5BB6" w:rsidRPr="00A6390B" w14:paraId="67C7CE5F" w14:textId="77777777" w:rsidTr="00CE1137">
        <w:tc>
          <w:tcPr>
            <w:tcW w:w="3539" w:type="dxa"/>
          </w:tcPr>
          <w:p w14:paraId="66271D06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The photos/pictures/diagrams are well chosen and display important information about the conflict.</w:t>
            </w:r>
          </w:p>
        </w:tc>
        <w:tc>
          <w:tcPr>
            <w:tcW w:w="851" w:type="dxa"/>
          </w:tcPr>
          <w:p w14:paraId="05914AF9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992" w:type="dxa"/>
          </w:tcPr>
          <w:p w14:paraId="31F5D321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855" w:type="dxa"/>
          </w:tcPr>
          <w:p w14:paraId="3EB153F5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2825" w:type="dxa"/>
          </w:tcPr>
          <w:p w14:paraId="33EEB5F9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</w:tr>
      <w:tr w:rsidR="00FD5BB6" w:rsidRPr="00A6390B" w14:paraId="7A055752" w14:textId="77777777" w:rsidTr="00CE1137">
        <w:tc>
          <w:tcPr>
            <w:tcW w:w="3539" w:type="dxa"/>
          </w:tcPr>
          <w:p w14:paraId="77450633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 xml:space="preserve">You use different </w:t>
            </w:r>
            <w:proofErr w:type="spellStart"/>
            <w:r w:rsidRPr="00A6390B">
              <w:rPr>
                <w:rFonts w:asciiTheme="minorBidi" w:hAnsiTheme="minorBidi" w:cstheme="minorBidi"/>
                <w:lang w:val="en-US"/>
              </w:rPr>
              <w:t>colours</w:t>
            </w:r>
            <w:proofErr w:type="spellEnd"/>
            <w:r w:rsidRPr="00A6390B">
              <w:rPr>
                <w:rFonts w:asciiTheme="minorBidi" w:hAnsiTheme="minorBidi" w:cstheme="minorBidi"/>
                <w:lang w:val="en-US"/>
              </w:rPr>
              <w:t xml:space="preserve"> and they are well chosen.</w:t>
            </w:r>
          </w:p>
        </w:tc>
        <w:tc>
          <w:tcPr>
            <w:tcW w:w="851" w:type="dxa"/>
          </w:tcPr>
          <w:p w14:paraId="2E0BBDC0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992" w:type="dxa"/>
          </w:tcPr>
          <w:p w14:paraId="137B45E5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855" w:type="dxa"/>
          </w:tcPr>
          <w:p w14:paraId="7B351F2E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2825" w:type="dxa"/>
          </w:tcPr>
          <w:p w14:paraId="3FFA225E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</w:tr>
      <w:tr w:rsidR="00FD5BB6" w:rsidRPr="00A6390B" w14:paraId="03564D65" w14:textId="77777777" w:rsidTr="00CE1137">
        <w:tc>
          <w:tcPr>
            <w:tcW w:w="3539" w:type="dxa"/>
          </w:tcPr>
          <w:p w14:paraId="39F3E990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There are hardly any language mistakes in your digital storyboard.</w:t>
            </w:r>
          </w:p>
        </w:tc>
        <w:tc>
          <w:tcPr>
            <w:tcW w:w="851" w:type="dxa"/>
          </w:tcPr>
          <w:p w14:paraId="5D540E0E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992" w:type="dxa"/>
          </w:tcPr>
          <w:p w14:paraId="7CAC19A1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855" w:type="dxa"/>
          </w:tcPr>
          <w:p w14:paraId="716040ED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2825" w:type="dxa"/>
          </w:tcPr>
          <w:p w14:paraId="14A7C5A7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</w:tr>
      <w:tr w:rsidR="00FD5BB6" w:rsidRPr="00A6390B" w14:paraId="0EF5F37F" w14:textId="77777777" w:rsidTr="00CE1137">
        <w:tc>
          <w:tcPr>
            <w:tcW w:w="3539" w:type="dxa"/>
          </w:tcPr>
          <w:p w14:paraId="20E3D83C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Your body language during your talk was brilliant and you smiled!</w:t>
            </w:r>
          </w:p>
        </w:tc>
        <w:tc>
          <w:tcPr>
            <w:tcW w:w="851" w:type="dxa"/>
          </w:tcPr>
          <w:p w14:paraId="5FEB46A5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992" w:type="dxa"/>
          </w:tcPr>
          <w:p w14:paraId="60020167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855" w:type="dxa"/>
          </w:tcPr>
          <w:p w14:paraId="47FCC7F9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2825" w:type="dxa"/>
          </w:tcPr>
          <w:p w14:paraId="47908974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</w:tr>
      <w:tr w:rsidR="00FD5BB6" w:rsidRPr="00A6390B" w14:paraId="7E74F4F4" w14:textId="77777777" w:rsidTr="00CE1137">
        <w:tc>
          <w:tcPr>
            <w:tcW w:w="3539" w:type="dxa"/>
          </w:tcPr>
          <w:p w14:paraId="0C8B0623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You kept eye contact with your listeners!</w:t>
            </w:r>
          </w:p>
        </w:tc>
        <w:tc>
          <w:tcPr>
            <w:tcW w:w="851" w:type="dxa"/>
          </w:tcPr>
          <w:p w14:paraId="4C772CA1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992" w:type="dxa"/>
          </w:tcPr>
          <w:p w14:paraId="12F7F402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855" w:type="dxa"/>
          </w:tcPr>
          <w:p w14:paraId="4D58AA32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2825" w:type="dxa"/>
          </w:tcPr>
          <w:p w14:paraId="5D862637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</w:tr>
      <w:tr w:rsidR="00FD5BB6" w:rsidRPr="00A6390B" w14:paraId="5FE3FAC7" w14:textId="77777777" w:rsidTr="00CE1137">
        <w:tc>
          <w:tcPr>
            <w:tcW w:w="3539" w:type="dxa"/>
          </w:tcPr>
          <w:p w14:paraId="67E620D6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  <w:r w:rsidRPr="00A6390B">
              <w:rPr>
                <w:rFonts w:asciiTheme="minorBidi" w:hAnsiTheme="minorBidi" w:cstheme="minorBidi"/>
                <w:lang w:val="en-US"/>
              </w:rPr>
              <w:t>You stood straight but relaxed.</w:t>
            </w:r>
          </w:p>
        </w:tc>
        <w:tc>
          <w:tcPr>
            <w:tcW w:w="851" w:type="dxa"/>
          </w:tcPr>
          <w:p w14:paraId="028696AD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992" w:type="dxa"/>
          </w:tcPr>
          <w:p w14:paraId="004F11AA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855" w:type="dxa"/>
          </w:tcPr>
          <w:p w14:paraId="74655DAE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2825" w:type="dxa"/>
          </w:tcPr>
          <w:p w14:paraId="6FC7D284" w14:textId="77777777" w:rsidR="00FD5BB6" w:rsidRPr="00A6390B" w:rsidRDefault="00FD5BB6" w:rsidP="00CE1137">
            <w:pPr>
              <w:rPr>
                <w:rFonts w:asciiTheme="minorBidi" w:hAnsiTheme="minorBidi" w:cstheme="minorBidi"/>
                <w:lang w:val="en-US"/>
              </w:rPr>
            </w:pPr>
          </w:p>
        </w:tc>
      </w:tr>
    </w:tbl>
    <w:p w14:paraId="09771AB8" w14:textId="77777777" w:rsidR="00FD5BB6" w:rsidRPr="00A6390B" w:rsidRDefault="00FD5BB6" w:rsidP="004B6D63">
      <w:pPr>
        <w:suppressLineNumbers/>
        <w:rPr>
          <w:rFonts w:asciiTheme="minorBidi" w:hAnsiTheme="minorBidi" w:cstheme="minorBidi"/>
          <w:lang w:val="en-US"/>
        </w:rPr>
      </w:pPr>
    </w:p>
    <w:p w14:paraId="63AEECB7" w14:textId="4FB2EDDE" w:rsidR="004B6D63" w:rsidRPr="00A6390B" w:rsidRDefault="004B6D63" w:rsidP="004B6D63">
      <w:pPr>
        <w:suppressLineNumbers/>
        <w:rPr>
          <w:rFonts w:asciiTheme="minorBidi" w:hAnsiTheme="minorBidi" w:cstheme="minorBidi"/>
        </w:rPr>
      </w:pPr>
      <w:r w:rsidRPr="00A6390B">
        <w:rPr>
          <w:rFonts w:asciiTheme="minorBidi" w:hAnsiTheme="minorBidi" w:cstheme="minorBidi"/>
        </w:rPr>
        <w:t>Zum Abschluss der Stunde können Sie mit Ihrer Klasse diskutieren, ob diese Lösungsmöglichkeiten für den Konflikt</w:t>
      </w:r>
      <w:r w:rsidR="00B85581" w:rsidRPr="00A6390B">
        <w:rPr>
          <w:rFonts w:asciiTheme="minorBidi" w:hAnsiTheme="minorBidi" w:cstheme="minorBidi"/>
        </w:rPr>
        <w:t xml:space="preserve"> </w:t>
      </w:r>
      <w:r w:rsidR="007A52FD" w:rsidRPr="00A6390B">
        <w:rPr>
          <w:rFonts w:asciiTheme="minorBidi" w:hAnsiTheme="minorBidi" w:cstheme="minorBidi"/>
        </w:rPr>
        <w:t>für wahrscheinlich halten.</w:t>
      </w:r>
    </w:p>
    <w:p w14:paraId="516CBF3B" w14:textId="77777777" w:rsidR="00821161" w:rsidRPr="00A6390B" w:rsidRDefault="00821161" w:rsidP="00FF397E">
      <w:pPr>
        <w:rPr>
          <w:rFonts w:asciiTheme="minorBidi" w:hAnsiTheme="minorBidi" w:cstheme="minorBidi"/>
          <w:szCs w:val="22"/>
        </w:rPr>
      </w:pPr>
    </w:p>
    <w:sectPr w:rsidR="00821161" w:rsidRPr="00A6390B" w:rsidSect="00FC0F4A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06" w:h="16838"/>
      <w:pgMar w:top="1843" w:right="1417" w:bottom="1134" w:left="1417" w:header="567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48CBFC" w14:textId="77777777" w:rsidR="005B2BC0" w:rsidRDefault="005B2BC0" w:rsidP="001676EC">
      <w:r>
        <w:separator/>
      </w:r>
    </w:p>
  </w:endnote>
  <w:endnote w:type="continuationSeparator" w:id="0">
    <w:p w14:paraId="1C9F55F8" w14:textId="77777777" w:rsidR="005B2BC0" w:rsidRDefault="005B2BC0" w:rsidP="001676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altName w:val="Source Sans Pro"/>
    <w:charset w:val="00"/>
    <w:family w:val="swiss"/>
    <w:pitch w:val="variable"/>
    <w:sig w:usb0="600002F7" w:usb1="02000001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1D4BCE" w14:textId="77777777" w:rsidR="009E5EAD" w:rsidRDefault="009E5EA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480AAE" w14:textId="77777777" w:rsidR="001676EC" w:rsidRDefault="001676EC">
    <w:pPr>
      <w:pStyle w:val="Fuzeile"/>
    </w:pPr>
    <w:r w:rsidRPr="001676EC">
      <w:rPr>
        <w:noProof/>
        <w:lang w:eastAsia="de-DE"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7876A392" wp14:editId="7A6E0282">
              <wp:simplePos x="0" y="0"/>
              <wp:positionH relativeFrom="margin">
                <wp:posOffset>5526405</wp:posOffset>
              </wp:positionH>
              <wp:positionV relativeFrom="page">
                <wp:posOffset>9980295</wp:posOffset>
              </wp:positionV>
              <wp:extent cx="435600" cy="716400"/>
              <wp:effectExtent l="0" t="0" r="22225" b="26670"/>
              <wp:wrapNone/>
              <wp:docPr id="26" name="Gruppe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35600" cy="716400"/>
                        <a:chOff x="1743" y="14699"/>
                        <a:chExt cx="688" cy="1129"/>
                      </a:xfrm>
                    </wpg:grpSpPr>
                    <wps:wsp>
                      <wps:cNvPr id="3" name="AutoShape 77"/>
                      <wps:cNvCnPr>
                        <a:cxnSpLocks noChangeShapeType="1"/>
                      </wps:cNvCnPr>
                      <wps:spPr bwMode="auto">
                        <a:xfrm flipV="1">
                          <a:off x="2111" y="15387"/>
                          <a:ext cx="0" cy="44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8" name="Rectangle 78"/>
                      <wps:cNvSpPr>
                        <a:spLocks noChangeArrowheads="1"/>
                      </wps:cNvSpPr>
                      <wps:spPr bwMode="auto">
                        <a:xfrm>
                          <a:off x="1743" y="14699"/>
                          <a:ext cx="688" cy="688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D731548" w14:textId="77777777" w:rsidR="001676EC" w:rsidRPr="008E5A97" w:rsidRDefault="001676EC" w:rsidP="001676EC">
                            <w:pPr>
                              <w:pStyle w:val="Fuzeile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begin"/>
                            </w:r>
                            <w:r w:rsidRPr="008E5A97">
                              <w:rPr>
                                <w:rFonts w:ascii="Arial" w:hAnsi="Arial" w:cs="Arial"/>
                              </w:rPr>
                              <w:instrText>PAGE    \* MERGEFORMAT</w:instrText>
                            </w: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separate"/>
                            </w:r>
                            <w:r w:rsidR="009664A4" w:rsidRPr="009664A4">
                              <w:rPr>
                                <w:rFonts w:ascii="Arial" w:hAnsi="Arial" w:cs="Arial"/>
                                <w:noProof/>
                                <w:sz w:val="16"/>
                                <w:szCs w:val="16"/>
                              </w:rPr>
                              <w:t>2</w:t>
                            </w:r>
                            <w:r w:rsidRPr="008E5A9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876A392" id="Gruppe 80" o:spid="_x0000_s1026" style="position:absolute;margin-left:435.15pt;margin-top:785.85pt;width:34.3pt;height:56.4pt;z-index:251667456;mso-position-horizontal-relative:margin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7" o:spid="_x0000_s1027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" strokecolor="#7f7f7f"/>
              <v:rect id="Rectangle 78" o:spid="_x0000_s1028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" filled="f" strokecolor="#7f7f7f">
                <v:textbox>
                  <w:txbxContent>
                    <w:p w14:paraId="0D731548" w14:textId="77777777" w:rsidR="001676EC" w:rsidRPr="008E5A97" w:rsidRDefault="001676EC" w:rsidP="001676EC">
                      <w:pPr>
                        <w:pStyle w:val="Fuzeile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begin"/>
                      </w:r>
                      <w:r w:rsidRPr="008E5A97">
                        <w:rPr>
                          <w:rFonts w:ascii="Arial" w:hAnsi="Arial" w:cs="Arial"/>
                        </w:rPr>
                        <w:instrText>PAGE    \* MERGEFORMAT</w:instrText>
                      </w: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separate"/>
                      </w:r>
                      <w:r w:rsidR="009664A4" w:rsidRPr="009664A4">
                        <w:rPr>
                          <w:rFonts w:ascii="Arial" w:hAnsi="Arial" w:cs="Arial"/>
                          <w:noProof/>
                          <w:sz w:val="16"/>
                          <w:szCs w:val="16"/>
                        </w:rPr>
                        <w:t>2</w:t>
                      </w:r>
                      <w:r w:rsidRPr="008E5A97">
                        <w:rPr>
                          <w:rFonts w:ascii="Arial" w:hAnsi="Arial" w:cs="Arial"/>
                          <w:sz w:val="16"/>
                          <w:szCs w:val="16"/>
                        </w:rPr>
                        <w:fldChar w:fldCharType="end"/>
                      </w:r>
                    </w:p>
                  </w:txbxContent>
                </v:textbox>
              </v:rect>
              <w10:wrap anchorx="margin" anchory="page"/>
            </v:group>
          </w:pict>
        </mc:Fallback>
      </mc:AlternateContent>
    </w:r>
    <w:r w:rsidRPr="001676EC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696339C6" wp14:editId="1EAC4736">
          <wp:simplePos x="0" y="0"/>
          <wp:positionH relativeFrom="column">
            <wp:posOffset>-727075</wp:posOffset>
          </wp:positionH>
          <wp:positionV relativeFrom="paragraph">
            <wp:posOffset>-25400</wp:posOffset>
          </wp:positionV>
          <wp:extent cx="1310400" cy="478800"/>
          <wp:effectExtent l="0" t="0" r="0" b="0"/>
          <wp:wrapNone/>
          <wp:docPr id="845" name="Grafik 845" descr="X:\kom\HR_PG\PG_3D-erleben\Allgmeines\Vorlagen &amp; Logo\ZSL IBBW\ZSL 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X:\kom\HR_PG\PG_3D-erleben\Allgmeines\Vorlagen &amp; Logo\ZSL IBBW\ZSL Logo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6617"/>
                  <a:stretch/>
                </pic:blipFill>
                <pic:spPr bwMode="auto">
                  <a:xfrm>
                    <a:off x="0" y="0"/>
                    <a:ext cx="1310400" cy="4788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676EC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523493C5" wp14:editId="4615CC66">
          <wp:simplePos x="0" y="0"/>
          <wp:positionH relativeFrom="column">
            <wp:posOffset>968375</wp:posOffset>
          </wp:positionH>
          <wp:positionV relativeFrom="paragraph">
            <wp:posOffset>168910</wp:posOffset>
          </wp:positionV>
          <wp:extent cx="590400" cy="205200"/>
          <wp:effectExtent l="0" t="0" r="635" b="4445"/>
          <wp:wrapNone/>
          <wp:docPr id="846" name="Grafik 846" descr="https://mirrors.creativecommons.org/presskit/buttons/88x31/png/by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mirrors.creativecommons.org/presskit/buttons/88x31/png/by.pn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400" cy="205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676EC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4D4F4B1B" wp14:editId="760133C8">
              <wp:simplePos x="0" y="0"/>
              <wp:positionH relativeFrom="column">
                <wp:posOffset>1980565</wp:posOffset>
              </wp:positionH>
              <wp:positionV relativeFrom="paragraph">
                <wp:posOffset>133350</wp:posOffset>
              </wp:positionV>
              <wp:extent cx="3052800" cy="244800"/>
              <wp:effectExtent l="0" t="0" r="14605" b="22225"/>
              <wp:wrapNone/>
              <wp:docPr id="29" name="Textfeld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52800" cy="2448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solidFill>
                          <a:schemeClr val="bg1"/>
                        </a:solidFill>
                      </a:ln>
                    </wps:spPr>
                    <wps:txbx>
                      <w:txbxContent>
                        <w:p w14:paraId="2000FF8F" w14:textId="77777777" w:rsidR="001676EC" w:rsidRPr="00611552" w:rsidRDefault="001676EC" w:rsidP="001676EC">
                          <w:r w:rsidRPr="00236307">
                            <w:rPr>
                              <w:sz w:val="20"/>
                              <w:szCs w:val="20"/>
                            </w:rPr>
                            <w:t xml:space="preserve">cc-by-4.0 </w:t>
                          </w:r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| </w:t>
                          </w:r>
                          <w:proofErr w:type="spellStart"/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>tabletBW</w:t>
                          </w:r>
                          <w:proofErr w:type="spellEnd"/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 • 2BFS • Baden-Württemberg</w:t>
                          </w:r>
                        </w:p>
                        <w:p w14:paraId="6158E4F1" w14:textId="77777777" w:rsidR="001676EC" w:rsidRDefault="001676EC" w:rsidP="001676EC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D4F4B1B" id="_x0000_t202" coordsize="21600,21600" o:spt="202" path="m,l,21600r21600,l21600,xe">
              <v:stroke joinstyle="miter"/>
              <v:path gradientshapeok="t" o:connecttype="rect"/>
            </v:shapetype>
            <v:shape id="Textfeld 29" o:spid="_x0000_s1029" type="#_x0000_t202" style="position:absolute;margin-left:155.95pt;margin-top:10.5pt;width:240.4pt;height:19.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" fillcolor="white [3201]" strokecolor="white [3212]" strokeweight=".5pt">
              <v:textbox>
                <w:txbxContent>
                  <w:p w14:paraId="2000FF8F" w14:textId="77777777" w:rsidR="001676EC" w:rsidRPr="00611552" w:rsidRDefault="001676EC" w:rsidP="001676EC">
                    <w:r w:rsidRPr="00236307">
                      <w:rPr>
                        <w:sz w:val="20"/>
                        <w:szCs w:val="20"/>
                      </w:rPr>
                      <w:t xml:space="preserve">cc-by-4.0 </w:t>
                    </w:r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| </w:t>
                    </w:r>
                    <w:proofErr w:type="spellStart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>tabletBW</w:t>
                    </w:r>
                    <w:proofErr w:type="spellEnd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 • 2BFS • Baden-Württemberg</w:t>
                    </w:r>
                  </w:p>
                  <w:p w14:paraId="6158E4F1" w14:textId="77777777" w:rsidR="001676EC" w:rsidRDefault="001676EC" w:rsidP="001676EC"/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1867EE" w14:textId="77777777" w:rsidR="001676EC" w:rsidRDefault="00827355">
    <w:pPr>
      <w:pStyle w:val="Fuzeile"/>
    </w:pPr>
    <w:r w:rsidRPr="001676EC">
      <w:rPr>
        <w:noProof/>
        <w:lang w:eastAsia="de-DE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1FDDEBCE" wp14:editId="1FABF4E9">
              <wp:simplePos x="0" y="0"/>
              <wp:positionH relativeFrom="margin">
                <wp:posOffset>5526405</wp:posOffset>
              </wp:positionH>
              <wp:positionV relativeFrom="page">
                <wp:posOffset>9982265</wp:posOffset>
              </wp:positionV>
              <wp:extent cx="436880" cy="716915"/>
              <wp:effectExtent l="8255" t="9525" r="12065" b="6985"/>
              <wp:wrapNone/>
              <wp:docPr id="625" name="Gruppe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36880" cy="716915"/>
                        <a:chOff x="1743" y="14699"/>
                        <a:chExt cx="688" cy="1129"/>
                      </a:xfrm>
                    </wpg:grpSpPr>
                    <wps:wsp>
                      <wps:cNvPr id="626" name="AutoShape 77"/>
                      <wps:cNvCnPr>
                        <a:cxnSpLocks noChangeShapeType="1"/>
                      </wps:cNvCnPr>
                      <wps:spPr bwMode="auto">
                        <a:xfrm flipV="1">
                          <a:off x="2111" y="15387"/>
                          <a:ext cx="0" cy="44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27" name="Rectangle 78"/>
                      <wps:cNvSpPr>
                        <a:spLocks noChangeArrowheads="1"/>
                      </wps:cNvSpPr>
                      <wps:spPr bwMode="auto">
                        <a:xfrm>
                          <a:off x="1743" y="14699"/>
                          <a:ext cx="688" cy="688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F3DC400" w14:textId="77777777" w:rsidR="001676EC" w:rsidRPr="008E5A97" w:rsidRDefault="001676EC" w:rsidP="001676EC">
                            <w:pPr>
                              <w:pStyle w:val="Fuzeile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begin"/>
                            </w:r>
                            <w:r w:rsidRPr="008E5A97">
                              <w:rPr>
                                <w:rFonts w:ascii="Arial" w:hAnsi="Arial" w:cs="Arial"/>
                              </w:rPr>
                              <w:instrText>PAGE    \* MERGEFORMAT</w:instrText>
                            </w: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separate"/>
                            </w:r>
                            <w:r w:rsidR="009664A4" w:rsidRPr="009664A4">
                              <w:rPr>
                                <w:rFonts w:ascii="Arial" w:hAnsi="Arial" w:cs="Arial"/>
                                <w:noProof/>
                                <w:sz w:val="16"/>
                                <w:szCs w:val="16"/>
                              </w:rPr>
                              <w:t>1</w:t>
                            </w:r>
                            <w:r w:rsidRPr="008E5A9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FDDEBCE" id="_x0000_s1030" style="position:absolute;margin-left:435.15pt;margin-top:786pt;width:34.4pt;height:56.45pt;z-index:251662336;mso-position-horizontal-relative:margin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7" o:spid="_x0000_s1031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" strokecolor="#7f7f7f"/>
              <v:rect id="Rectangle 78" o:spid="_x0000_s1032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" filled="f" strokecolor="#7f7f7f">
                <v:textbox>
                  <w:txbxContent>
                    <w:p w14:paraId="6F3DC400" w14:textId="77777777" w:rsidR="001676EC" w:rsidRPr="008E5A97" w:rsidRDefault="001676EC" w:rsidP="001676EC">
                      <w:pPr>
                        <w:pStyle w:val="Fuzeile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begin"/>
                      </w:r>
                      <w:r w:rsidRPr="008E5A97">
                        <w:rPr>
                          <w:rFonts w:ascii="Arial" w:hAnsi="Arial" w:cs="Arial"/>
                        </w:rPr>
                        <w:instrText>PAGE    \* MERGEFORMAT</w:instrText>
                      </w: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separate"/>
                      </w:r>
                      <w:r w:rsidR="009664A4" w:rsidRPr="009664A4">
                        <w:rPr>
                          <w:rFonts w:ascii="Arial" w:hAnsi="Arial" w:cs="Arial"/>
                          <w:noProof/>
                          <w:sz w:val="16"/>
                          <w:szCs w:val="16"/>
                        </w:rPr>
                        <w:t>1</w:t>
                      </w:r>
                      <w:r w:rsidRPr="008E5A97">
                        <w:rPr>
                          <w:rFonts w:ascii="Arial" w:hAnsi="Arial" w:cs="Arial"/>
                          <w:sz w:val="16"/>
                          <w:szCs w:val="16"/>
                        </w:rPr>
                        <w:fldChar w:fldCharType="end"/>
                      </w:r>
                    </w:p>
                  </w:txbxContent>
                </v:textbox>
              </v:rect>
              <w10:wrap anchorx="margin" anchory="page"/>
            </v:group>
          </w:pict>
        </mc:Fallback>
      </mc:AlternateContent>
    </w:r>
    <w:r w:rsidRPr="001676EC">
      <w:rPr>
        <w:noProof/>
        <w:lang w:eastAsia="de-DE"/>
      </w:rPr>
      <w:drawing>
        <wp:anchor distT="0" distB="0" distL="114300" distR="114300" simplePos="0" relativeHeight="251664384" behindDoc="1" locked="0" layoutInCell="1" allowOverlap="1" wp14:anchorId="22DF5587" wp14:editId="6CE0EF70">
          <wp:simplePos x="0" y="0"/>
          <wp:positionH relativeFrom="column">
            <wp:posOffset>967565</wp:posOffset>
          </wp:positionH>
          <wp:positionV relativeFrom="paragraph">
            <wp:posOffset>170180</wp:posOffset>
          </wp:positionV>
          <wp:extent cx="590550" cy="206375"/>
          <wp:effectExtent l="0" t="0" r="6350" b="0"/>
          <wp:wrapNone/>
          <wp:docPr id="848" name="Grafik 848" descr="https://mirrors.creativecommons.org/presskit/buttons/88x31/png/by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mirrors.creativecommons.org/presskit/buttons/88x31/png/by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550" cy="206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676EC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C4E7BE6" wp14:editId="39F3E2B9">
              <wp:simplePos x="0" y="0"/>
              <wp:positionH relativeFrom="column">
                <wp:posOffset>1982230</wp:posOffset>
              </wp:positionH>
              <wp:positionV relativeFrom="paragraph">
                <wp:posOffset>131787</wp:posOffset>
              </wp:positionV>
              <wp:extent cx="3051810" cy="245745"/>
              <wp:effectExtent l="0" t="0" r="8890" b="8255"/>
              <wp:wrapNone/>
              <wp:docPr id="5" name="Textfeld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51810" cy="245745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solidFill>
                          <a:schemeClr val="bg1"/>
                        </a:solidFill>
                      </a:ln>
                    </wps:spPr>
                    <wps:txbx>
                      <w:txbxContent>
                        <w:p w14:paraId="09A1A4FC" w14:textId="77777777" w:rsidR="001676EC" w:rsidRPr="00611552" w:rsidRDefault="001676EC" w:rsidP="001676EC">
                          <w:r w:rsidRPr="00236307">
                            <w:rPr>
                              <w:sz w:val="20"/>
                              <w:szCs w:val="20"/>
                            </w:rPr>
                            <w:t xml:space="preserve">cc-by-4.0 </w:t>
                          </w:r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| </w:t>
                          </w:r>
                          <w:proofErr w:type="spellStart"/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>tabletBW</w:t>
                          </w:r>
                          <w:proofErr w:type="spellEnd"/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 • 2BFS • Baden-Württemberg</w:t>
                          </w:r>
                        </w:p>
                        <w:p w14:paraId="1943070E" w14:textId="77777777" w:rsidR="001676EC" w:rsidRDefault="001676EC" w:rsidP="001676EC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4E7BE6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33" type="#_x0000_t202" style="position:absolute;margin-left:156.1pt;margin-top:10.4pt;width:240.3pt;height:19.3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" fillcolor="white [3201]" strokecolor="white [3212]" strokeweight=".5pt">
              <v:textbox>
                <w:txbxContent>
                  <w:p w14:paraId="09A1A4FC" w14:textId="77777777" w:rsidR="001676EC" w:rsidRPr="00611552" w:rsidRDefault="001676EC" w:rsidP="001676EC">
                    <w:r w:rsidRPr="00236307">
                      <w:rPr>
                        <w:sz w:val="20"/>
                        <w:szCs w:val="20"/>
                      </w:rPr>
                      <w:t xml:space="preserve">cc-by-4.0 </w:t>
                    </w:r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| </w:t>
                    </w:r>
                    <w:proofErr w:type="spellStart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>tabletBW</w:t>
                    </w:r>
                    <w:proofErr w:type="spellEnd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 • 2BFS • Baden-Württemberg</w:t>
                    </w:r>
                  </w:p>
                  <w:p w14:paraId="1943070E" w14:textId="77777777" w:rsidR="001676EC" w:rsidRDefault="001676EC" w:rsidP="001676EC"/>
                </w:txbxContent>
              </v:textbox>
            </v:shape>
          </w:pict>
        </mc:Fallback>
      </mc:AlternateContent>
    </w:r>
    <w:r w:rsidRPr="001676EC">
      <w:rPr>
        <w:noProof/>
        <w:lang w:eastAsia="de-DE"/>
      </w:rPr>
      <w:drawing>
        <wp:anchor distT="0" distB="0" distL="114300" distR="114300" simplePos="0" relativeHeight="251663360" behindDoc="1" locked="0" layoutInCell="1" allowOverlap="1" wp14:anchorId="5C4DA793" wp14:editId="2A22A079">
          <wp:simplePos x="0" y="0"/>
          <wp:positionH relativeFrom="column">
            <wp:posOffset>-726124</wp:posOffset>
          </wp:positionH>
          <wp:positionV relativeFrom="paragraph">
            <wp:posOffset>-24999</wp:posOffset>
          </wp:positionV>
          <wp:extent cx="1308735" cy="477520"/>
          <wp:effectExtent l="0" t="0" r="0" b="5080"/>
          <wp:wrapNone/>
          <wp:docPr id="849" name="Grafik 849" descr="X:\kom\HR_PG\PG_3D-erleben\Allgmeines\Vorlagen &amp; Logo\ZSL IBBW\ZSL 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X:\kom\HR_PG\PG_3D-erleben\Allgmeines\Vorlagen &amp; Logo\ZSL IBBW\ZSL Logo.png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6617"/>
                  <a:stretch/>
                </pic:blipFill>
                <pic:spPr bwMode="auto">
                  <a:xfrm>
                    <a:off x="0" y="0"/>
                    <a:ext cx="130873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1FA8F5" w14:textId="77777777" w:rsidR="005B2BC0" w:rsidRDefault="005B2BC0" w:rsidP="001676EC">
      <w:r>
        <w:separator/>
      </w:r>
    </w:p>
  </w:footnote>
  <w:footnote w:type="continuationSeparator" w:id="0">
    <w:p w14:paraId="563E5882" w14:textId="77777777" w:rsidR="005B2BC0" w:rsidRDefault="005B2BC0" w:rsidP="001676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92064C" w14:textId="77777777" w:rsidR="009E5EAD" w:rsidRDefault="009E5EAD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lenraster"/>
      <w:tblW w:w="0" w:type="auto"/>
      <w:tblInd w:w="-96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425"/>
      <w:gridCol w:w="6560"/>
    </w:tblGrid>
    <w:tr w:rsidR="001676EC" w:rsidRPr="00435C55" w14:paraId="3C08687E" w14:textId="77777777" w:rsidTr="001676EC">
      <w:trPr>
        <w:trHeight w:val="300"/>
      </w:trPr>
      <w:tc>
        <w:tcPr>
          <w:tcW w:w="1425" w:type="dxa"/>
        </w:tcPr>
        <w:p w14:paraId="70228705" w14:textId="77777777" w:rsidR="001676EC" w:rsidRPr="00435C55" w:rsidRDefault="001676EC" w:rsidP="001676EC">
          <w:pPr>
            <w:rPr>
              <w:rFonts w:cs="Arial"/>
              <w:color w:val="FFFFFF" w:themeColor="background1"/>
            </w:rPr>
          </w:pPr>
          <w:r>
            <w:rPr>
              <w:rFonts w:cs="Arial"/>
              <w:color w:val="FFFFFF" w:themeColor="background1"/>
              <w:sz w:val="20"/>
            </w:rPr>
            <w:t>T</w:t>
          </w:r>
          <w:r w:rsidR="00FF397E">
            <w:rPr>
              <w:rFonts w:cs="Arial"/>
              <w:color w:val="FFFFFF" w:themeColor="background1"/>
              <w:sz w:val="20"/>
            </w:rPr>
            <w:t>hema</w:t>
          </w:r>
        </w:p>
      </w:tc>
      <w:tc>
        <w:tcPr>
          <w:tcW w:w="6560" w:type="dxa"/>
        </w:tcPr>
        <w:p w14:paraId="77A2CFBC" w14:textId="597C2387" w:rsidR="001676EC" w:rsidRPr="00435C55" w:rsidRDefault="002C7594" w:rsidP="001676EC">
          <w:pPr>
            <w:rPr>
              <w:rFonts w:cs="Arial"/>
              <w:color w:val="FFFFFF" w:themeColor="background1"/>
            </w:rPr>
          </w:pPr>
          <w:r>
            <w:rPr>
              <w:rFonts w:cs="Arial"/>
              <w:color w:val="FFFFFF" w:themeColor="background1"/>
            </w:rPr>
            <w:t>Nordirlandkonflikt</w:t>
          </w:r>
        </w:p>
      </w:tc>
    </w:tr>
  </w:tbl>
  <w:p w14:paraId="299D73BB" w14:textId="77777777" w:rsidR="001676EC" w:rsidRDefault="001676EC">
    <w:pPr>
      <w:pStyle w:val="Kopfzeile"/>
      <w:rPr>
        <w:noProof/>
        <w:lang w:eastAsia="de-DE"/>
      </w:rPr>
    </w:pPr>
    <w:r w:rsidRPr="001676EC">
      <w:rPr>
        <w:noProof/>
        <w:lang w:eastAsia="de-DE"/>
      </w:rPr>
      <w:drawing>
        <wp:anchor distT="0" distB="0" distL="114300" distR="114300" simplePos="0" relativeHeight="251658240" behindDoc="1" locked="1" layoutInCell="1" allowOverlap="1" wp14:anchorId="62382540" wp14:editId="1EFA03F5">
          <wp:simplePos x="0" y="0"/>
          <wp:positionH relativeFrom="column">
            <wp:posOffset>-901700</wp:posOffset>
          </wp:positionH>
          <wp:positionV relativeFrom="paragraph">
            <wp:posOffset>-538480</wp:posOffset>
          </wp:positionV>
          <wp:extent cx="7588250" cy="856615"/>
          <wp:effectExtent l="0" t="0" r="0" b="635"/>
          <wp:wrapNone/>
          <wp:docPr id="844" name="Grafik 844" descr="H:\Neuer Ordner\BannerTablet_BW_schmal_Lernend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H:\Neuer Ordner\BannerTablet_BW_schmal_Lernende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250" cy="8566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86D8B20" w14:textId="77777777" w:rsidR="001676EC" w:rsidRDefault="001676EC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DCB12F" w14:textId="77777777" w:rsidR="00FC0F4A" w:rsidRDefault="001676EC" w:rsidP="001676EC">
    <w:pPr>
      <w:pStyle w:val="Kopfzeile"/>
      <w:tabs>
        <w:tab w:val="clear" w:pos="9072"/>
      </w:tabs>
      <w:rPr>
        <w:sz w:val="10"/>
      </w:rPr>
    </w:pPr>
    <w:r w:rsidRPr="00435C55">
      <w:rPr>
        <w:noProof/>
        <w:lang w:eastAsia="de-DE"/>
      </w:rPr>
      <w:drawing>
        <wp:anchor distT="0" distB="0" distL="114300" distR="114300" simplePos="0" relativeHeight="251660288" behindDoc="1" locked="1" layoutInCell="1" allowOverlap="1" wp14:anchorId="272C6BDB" wp14:editId="6E326F1F">
          <wp:simplePos x="0" y="0"/>
          <wp:positionH relativeFrom="column">
            <wp:posOffset>-925830</wp:posOffset>
          </wp:positionH>
          <wp:positionV relativeFrom="paragraph">
            <wp:posOffset>-438785</wp:posOffset>
          </wp:positionV>
          <wp:extent cx="7592060" cy="1713230"/>
          <wp:effectExtent l="0" t="0" r="0" b="1270"/>
          <wp:wrapNone/>
          <wp:docPr id="847" name="Grafik 847" descr="H:\Neuer Ordner\Banner_tablet_BW_Lehrkräft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:\Neuer Ordner\Banner_tablet_BW_Lehrkräfte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2060" cy="17132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68651FC" w14:textId="77777777" w:rsidR="001676EC" w:rsidRDefault="001676EC" w:rsidP="001676EC">
    <w:pPr>
      <w:pStyle w:val="Kopfzeile"/>
      <w:tabs>
        <w:tab w:val="clear" w:pos="9072"/>
      </w:tabs>
    </w:pPr>
    <w:r>
      <w:tab/>
    </w:r>
  </w:p>
  <w:tbl>
    <w:tblPr>
      <w:tblStyle w:val="Tabellenraster"/>
      <w:tblW w:w="0" w:type="auto"/>
      <w:tblInd w:w="-115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537"/>
      <w:gridCol w:w="6560"/>
    </w:tblGrid>
    <w:tr w:rsidR="001676EC" w14:paraId="1B8585D9" w14:textId="77777777" w:rsidTr="00FC0F4A">
      <w:trPr>
        <w:trHeight w:val="300"/>
      </w:trPr>
      <w:tc>
        <w:tcPr>
          <w:tcW w:w="1425" w:type="dxa"/>
        </w:tcPr>
        <w:p w14:paraId="2A03F868" w14:textId="03C268BF" w:rsidR="001676EC" w:rsidRPr="00FF397E" w:rsidRDefault="001676EC" w:rsidP="00FF397E">
          <w:pPr>
            <w:rPr>
              <w:rFonts w:cs="Arial"/>
              <w:color w:val="FFFFFF" w:themeColor="background1"/>
            </w:rPr>
          </w:pPr>
          <w:r w:rsidRPr="00FF397E">
            <w:rPr>
              <w:rFonts w:cs="Arial"/>
              <w:color w:val="FFFFFF" w:themeColor="background1"/>
            </w:rPr>
            <w:t>T</w:t>
          </w:r>
          <w:r w:rsidR="00FF397E" w:rsidRPr="00FF397E">
            <w:rPr>
              <w:rFonts w:cs="Arial"/>
              <w:color w:val="FFFFFF" w:themeColor="background1"/>
            </w:rPr>
            <w:t>hema</w:t>
          </w:r>
        </w:p>
      </w:tc>
      <w:tc>
        <w:tcPr>
          <w:tcW w:w="6560" w:type="dxa"/>
        </w:tcPr>
        <w:p w14:paraId="755D68AC" w14:textId="4732E5D4" w:rsidR="001676EC" w:rsidRPr="00FF397E" w:rsidRDefault="00821161" w:rsidP="001676EC">
          <w:pPr>
            <w:rPr>
              <w:rFonts w:cs="Arial"/>
              <w:color w:val="FFFFFF" w:themeColor="background1"/>
            </w:rPr>
          </w:pPr>
          <w:r>
            <w:rPr>
              <w:rFonts w:cs="Arial"/>
              <w:color w:val="FFFFFF" w:themeColor="background1"/>
            </w:rPr>
            <w:t>Nordirland</w:t>
          </w:r>
          <w:r w:rsidR="00334BD0">
            <w:rPr>
              <w:rFonts w:cs="Arial"/>
              <w:color w:val="FFFFFF" w:themeColor="background1"/>
            </w:rPr>
            <w:t>konflikt</w:t>
          </w:r>
        </w:p>
      </w:tc>
    </w:tr>
    <w:tr w:rsidR="001676EC" w14:paraId="7B6BF700" w14:textId="77777777" w:rsidTr="00FC0F4A">
      <w:trPr>
        <w:trHeight w:val="300"/>
      </w:trPr>
      <w:tc>
        <w:tcPr>
          <w:tcW w:w="1425" w:type="dxa"/>
        </w:tcPr>
        <w:p w14:paraId="6C6C96F1" w14:textId="77777777" w:rsidR="001676EC" w:rsidRPr="00FF397E" w:rsidRDefault="00FF397E" w:rsidP="001676EC">
          <w:pPr>
            <w:rPr>
              <w:rFonts w:cs="Arial"/>
              <w:color w:val="FFFFFF" w:themeColor="background1"/>
            </w:rPr>
          </w:pPr>
          <w:r w:rsidRPr="00FF397E">
            <w:rPr>
              <w:rFonts w:cs="Arial"/>
              <w:color w:val="FFFFFF" w:themeColor="background1"/>
            </w:rPr>
            <w:t>Themenblock</w:t>
          </w:r>
        </w:p>
      </w:tc>
      <w:tc>
        <w:tcPr>
          <w:tcW w:w="6560" w:type="dxa"/>
        </w:tcPr>
        <w:p w14:paraId="1CE795D6" w14:textId="0FA30AC0" w:rsidR="001676EC" w:rsidRPr="00FF397E" w:rsidRDefault="00456975" w:rsidP="001676EC">
          <w:pPr>
            <w:rPr>
              <w:rFonts w:cs="Arial"/>
              <w:color w:val="FFFFFF" w:themeColor="background1"/>
            </w:rPr>
          </w:pPr>
          <w:r>
            <w:rPr>
              <w:rFonts w:cs="Arial"/>
              <w:color w:val="FFFFFF" w:themeColor="background1"/>
            </w:rPr>
            <w:t xml:space="preserve">Northern </w:t>
          </w:r>
          <w:proofErr w:type="spellStart"/>
          <w:r>
            <w:rPr>
              <w:rFonts w:cs="Arial"/>
              <w:color w:val="FFFFFF" w:themeColor="background1"/>
            </w:rPr>
            <w:t>Ireland</w:t>
          </w:r>
          <w:proofErr w:type="spellEnd"/>
        </w:p>
      </w:tc>
    </w:tr>
  </w:tbl>
  <w:p w14:paraId="77EFA70B" w14:textId="77777777" w:rsidR="001676EC" w:rsidRDefault="001676EC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7D5C5A"/>
    <w:multiLevelType w:val="hybridMultilevel"/>
    <w:tmpl w:val="7ECCBBCA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1A38A9"/>
    <w:multiLevelType w:val="hybridMultilevel"/>
    <w:tmpl w:val="715C51E0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A1692E"/>
    <w:multiLevelType w:val="hybridMultilevel"/>
    <w:tmpl w:val="6B401778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D7132E"/>
    <w:multiLevelType w:val="hybridMultilevel"/>
    <w:tmpl w:val="FB12989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3122D7"/>
    <w:multiLevelType w:val="hybridMultilevel"/>
    <w:tmpl w:val="26C83A1A"/>
    <w:lvl w:ilvl="0" w:tplc="4292623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162310"/>
    <w:multiLevelType w:val="hybridMultilevel"/>
    <w:tmpl w:val="07163E94"/>
    <w:lvl w:ilvl="0" w:tplc="AED8418C">
      <w:numFmt w:val="bullet"/>
      <w:lvlText w:val="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1F532E"/>
    <w:multiLevelType w:val="hybridMultilevel"/>
    <w:tmpl w:val="32043592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C67E0E"/>
    <w:multiLevelType w:val="hybridMultilevel"/>
    <w:tmpl w:val="B2029DDA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A570DA"/>
    <w:multiLevelType w:val="hybridMultilevel"/>
    <w:tmpl w:val="7A36E3D8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374E5D"/>
    <w:multiLevelType w:val="hybridMultilevel"/>
    <w:tmpl w:val="6CC06BFE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041541"/>
    <w:multiLevelType w:val="hybridMultilevel"/>
    <w:tmpl w:val="1FA2F9D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720899"/>
    <w:multiLevelType w:val="hybridMultilevel"/>
    <w:tmpl w:val="BD08530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C02957"/>
    <w:multiLevelType w:val="hybridMultilevel"/>
    <w:tmpl w:val="91FAAB20"/>
    <w:lvl w:ilvl="0" w:tplc="1ED8AFC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765803"/>
    <w:multiLevelType w:val="hybridMultilevel"/>
    <w:tmpl w:val="3E7A565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AA2291"/>
    <w:multiLevelType w:val="hybridMultilevel"/>
    <w:tmpl w:val="AFEA1D3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D12730"/>
    <w:multiLevelType w:val="hybridMultilevel"/>
    <w:tmpl w:val="51B059A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7AC0716"/>
    <w:multiLevelType w:val="hybridMultilevel"/>
    <w:tmpl w:val="8B64E75A"/>
    <w:lvl w:ilvl="0" w:tplc="6DD023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C75037E"/>
    <w:multiLevelType w:val="hybridMultilevel"/>
    <w:tmpl w:val="321EF0D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EFE5B55"/>
    <w:multiLevelType w:val="hybridMultilevel"/>
    <w:tmpl w:val="DF46202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1144AD9"/>
    <w:multiLevelType w:val="hybridMultilevel"/>
    <w:tmpl w:val="1FECF3DE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3F83377"/>
    <w:multiLevelType w:val="hybridMultilevel"/>
    <w:tmpl w:val="11681836"/>
    <w:lvl w:ilvl="0" w:tplc="E7CE553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171BBA"/>
    <w:multiLevelType w:val="hybridMultilevel"/>
    <w:tmpl w:val="8B64E75A"/>
    <w:lvl w:ilvl="0" w:tplc="6DD023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48EB2FB0"/>
    <w:multiLevelType w:val="hybridMultilevel"/>
    <w:tmpl w:val="7F8CC34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3D68AB"/>
    <w:multiLevelType w:val="hybridMultilevel"/>
    <w:tmpl w:val="26B45072"/>
    <w:lvl w:ilvl="0" w:tplc="0F7AFF8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B27533E"/>
    <w:multiLevelType w:val="hybridMultilevel"/>
    <w:tmpl w:val="53045926"/>
    <w:lvl w:ilvl="0" w:tplc="0818C79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FC510DA"/>
    <w:multiLevelType w:val="hybridMultilevel"/>
    <w:tmpl w:val="7B9C88E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23925DB"/>
    <w:multiLevelType w:val="multilevel"/>
    <w:tmpl w:val="E154EE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55D0DDC"/>
    <w:multiLevelType w:val="hybridMultilevel"/>
    <w:tmpl w:val="9D3CA360"/>
    <w:lvl w:ilvl="0" w:tplc="987C3F3E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927EE8"/>
    <w:multiLevelType w:val="hybridMultilevel"/>
    <w:tmpl w:val="C520D42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67B3E2A"/>
    <w:multiLevelType w:val="hybridMultilevel"/>
    <w:tmpl w:val="54DCE210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73474A5"/>
    <w:multiLevelType w:val="hybridMultilevel"/>
    <w:tmpl w:val="8CA4F3B4"/>
    <w:lvl w:ilvl="0" w:tplc="A5CCF1B0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75F7169"/>
    <w:multiLevelType w:val="hybridMultilevel"/>
    <w:tmpl w:val="5150ECB4"/>
    <w:lvl w:ilvl="0" w:tplc="7942614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 w:val="0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8043D7F"/>
    <w:multiLevelType w:val="multilevel"/>
    <w:tmpl w:val="C97A0B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6E796E57"/>
    <w:multiLevelType w:val="hybridMultilevel"/>
    <w:tmpl w:val="BA40AA8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2F32A25"/>
    <w:multiLevelType w:val="hybridMultilevel"/>
    <w:tmpl w:val="F86293E4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F61F94"/>
    <w:multiLevelType w:val="multilevel"/>
    <w:tmpl w:val="307C58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7C3B2E17"/>
    <w:multiLevelType w:val="hybridMultilevel"/>
    <w:tmpl w:val="48067210"/>
    <w:lvl w:ilvl="0" w:tplc="6C06A4A2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7D2845A3"/>
    <w:multiLevelType w:val="hybridMultilevel"/>
    <w:tmpl w:val="96DC229E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4"/>
  </w:num>
  <w:num w:numId="3">
    <w:abstractNumId w:val="20"/>
  </w:num>
  <w:num w:numId="4">
    <w:abstractNumId w:val="5"/>
  </w:num>
  <w:num w:numId="5">
    <w:abstractNumId w:val="12"/>
  </w:num>
  <w:num w:numId="6">
    <w:abstractNumId w:val="4"/>
  </w:num>
  <w:num w:numId="7">
    <w:abstractNumId w:val="28"/>
  </w:num>
  <w:num w:numId="8">
    <w:abstractNumId w:val="30"/>
  </w:num>
  <w:num w:numId="9">
    <w:abstractNumId w:val="3"/>
  </w:num>
  <w:num w:numId="10">
    <w:abstractNumId w:val="16"/>
  </w:num>
  <w:num w:numId="11">
    <w:abstractNumId w:val="21"/>
  </w:num>
  <w:num w:numId="12">
    <w:abstractNumId w:val="15"/>
  </w:num>
  <w:num w:numId="13">
    <w:abstractNumId w:val="14"/>
  </w:num>
  <w:num w:numId="14">
    <w:abstractNumId w:val="0"/>
  </w:num>
  <w:num w:numId="15">
    <w:abstractNumId w:val="31"/>
  </w:num>
  <w:num w:numId="16">
    <w:abstractNumId w:val="37"/>
  </w:num>
  <w:num w:numId="17">
    <w:abstractNumId w:val="22"/>
  </w:num>
  <w:num w:numId="18">
    <w:abstractNumId w:val="27"/>
  </w:num>
  <w:num w:numId="19">
    <w:abstractNumId w:val="13"/>
  </w:num>
  <w:num w:numId="20">
    <w:abstractNumId w:val="23"/>
  </w:num>
  <w:num w:numId="21">
    <w:abstractNumId w:val="10"/>
  </w:num>
  <w:num w:numId="22">
    <w:abstractNumId w:val="36"/>
  </w:num>
  <w:num w:numId="23">
    <w:abstractNumId w:val="35"/>
  </w:num>
  <w:num w:numId="24">
    <w:abstractNumId w:val="32"/>
  </w:num>
  <w:num w:numId="25">
    <w:abstractNumId w:val="26"/>
  </w:num>
  <w:num w:numId="26">
    <w:abstractNumId w:val="25"/>
  </w:num>
  <w:num w:numId="27">
    <w:abstractNumId w:val="19"/>
  </w:num>
  <w:num w:numId="28">
    <w:abstractNumId w:val="7"/>
  </w:num>
  <w:num w:numId="29">
    <w:abstractNumId w:val="11"/>
  </w:num>
  <w:num w:numId="30">
    <w:abstractNumId w:val="29"/>
  </w:num>
  <w:num w:numId="31">
    <w:abstractNumId w:val="33"/>
  </w:num>
  <w:num w:numId="32">
    <w:abstractNumId w:val="9"/>
  </w:num>
  <w:num w:numId="33">
    <w:abstractNumId w:val="34"/>
  </w:num>
  <w:num w:numId="34">
    <w:abstractNumId w:val="8"/>
  </w:num>
  <w:num w:numId="35">
    <w:abstractNumId w:val="17"/>
  </w:num>
  <w:num w:numId="36">
    <w:abstractNumId w:val="1"/>
  </w:num>
  <w:num w:numId="37">
    <w:abstractNumId w:val="6"/>
  </w:num>
  <w:num w:numId="3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76EC"/>
    <w:rsid w:val="00000E37"/>
    <w:rsid w:val="00002F2A"/>
    <w:rsid w:val="000139CD"/>
    <w:rsid w:val="000239E4"/>
    <w:rsid w:val="00032623"/>
    <w:rsid w:val="00033CF9"/>
    <w:rsid w:val="00035D27"/>
    <w:rsid w:val="00036C2B"/>
    <w:rsid w:val="000400EE"/>
    <w:rsid w:val="000414AD"/>
    <w:rsid w:val="00043F2F"/>
    <w:rsid w:val="00045DF5"/>
    <w:rsid w:val="00070A23"/>
    <w:rsid w:val="00070D7A"/>
    <w:rsid w:val="000719CD"/>
    <w:rsid w:val="000753C4"/>
    <w:rsid w:val="0007650C"/>
    <w:rsid w:val="00092C73"/>
    <w:rsid w:val="000A5CDC"/>
    <w:rsid w:val="000B0C3B"/>
    <w:rsid w:val="000B1827"/>
    <w:rsid w:val="000C3EA5"/>
    <w:rsid w:val="000C5E7E"/>
    <w:rsid w:val="000C6929"/>
    <w:rsid w:val="000D2C35"/>
    <w:rsid w:val="000D7BA6"/>
    <w:rsid w:val="000E1AF9"/>
    <w:rsid w:val="000E20D6"/>
    <w:rsid w:val="000E238D"/>
    <w:rsid w:val="000E24D4"/>
    <w:rsid w:val="001040EF"/>
    <w:rsid w:val="00104EE3"/>
    <w:rsid w:val="001303A7"/>
    <w:rsid w:val="001344D4"/>
    <w:rsid w:val="00134BB3"/>
    <w:rsid w:val="0014235D"/>
    <w:rsid w:val="001466A3"/>
    <w:rsid w:val="00150F14"/>
    <w:rsid w:val="001514CD"/>
    <w:rsid w:val="00152FFD"/>
    <w:rsid w:val="00153EB2"/>
    <w:rsid w:val="00155597"/>
    <w:rsid w:val="001676EC"/>
    <w:rsid w:val="00185409"/>
    <w:rsid w:val="00186BED"/>
    <w:rsid w:val="00190897"/>
    <w:rsid w:val="0019314E"/>
    <w:rsid w:val="001A0CE3"/>
    <w:rsid w:val="001A69AB"/>
    <w:rsid w:val="001B2AA1"/>
    <w:rsid w:val="001D1715"/>
    <w:rsid w:val="001D1771"/>
    <w:rsid w:val="001E2C7F"/>
    <w:rsid w:val="001E2FA0"/>
    <w:rsid w:val="001E3220"/>
    <w:rsid w:val="001F2767"/>
    <w:rsid w:val="00200242"/>
    <w:rsid w:val="00224765"/>
    <w:rsid w:val="00225B3F"/>
    <w:rsid w:val="0022753F"/>
    <w:rsid w:val="00227CFF"/>
    <w:rsid w:val="00235961"/>
    <w:rsid w:val="00235B3F"/>
    <w:rsid w:val="002372A2"/>
    <w:rsid w:val="00240C03"/>
    <w:rsid w:val="002444B1"/>
    <w:rsid w:val="00250562"/>
    <w:rsid w:val="00253481"/>
    <w:rsid w:val="002553AB"/>
    <w:rsid w:val="00262307"/>
    <w:rsid w:val="002635E4"/>
    <w:rsid w:val="00265A04"/>
    <w:rsid w:val="00266558"/>
    <w:rsid w:val="00270C0B"/>
    <w:rsid w:val="002712A5"/>
    <w:rsid w:val="00283FAF"/>
    <w:rsid w:val="00285646"/>
    <w:rsid w:val="002B65DC"/>
    <w:rsid w:val="002C4912"/>
    <w:rsid w:val="002C594D"/>
    <w:rsid w:val="002C5BD2"/>
    <w:rsid w:val="002C7594"/>
    <w:rsid w:val="002C7A1F"/>
    <w:rsid w:val="002D3E5A"/>
    <w:rsid w:val="002D5E5D"/>
    <w:rsid w:val="002D6CD6"/>
    <w:rsid w:val="002E033E"/>
    <w:rsid w:val="002E3A27"/>
    <w:rsid w:val="002E3BE5"/>
    <w:rsid w:val="002F248E"/>
    <w:rsid w:val="002F3D11"/>
    <w:rsid w:val="002F5781"/>
    <w:rsid w:val="002F7664"/>
    <w:rsid w:val="00300FEB"/>
    <w:rsid w:val="00301FFF"/>
    <w:rsid w:val="00305FF8"/>
    <w:rsid w:val="00312302"/>
    <w:rsid w:val="003128BE"/>
    <w:rsid w:val="003173DE"/>
    <w:rsid w:val="00324844"/>
    <w:rsid w:val="003274AF"/>
    <w:rsid w:val="0033189B"/>
    <w:rsid w:val="00334BD0"/>
    <w:rsid w:val="00341045"/>
    <w:rsid w:val="0034339C"/>
    <w:rsid w:val="00354FD2"/>
    <w:rsid w:val="00355458"/>
    <w:rsid w:val="00356352"/>
    <w:rsid w:val="003664B3"/>
    <w:rsid w:val="00380FED"/>
    <w:rsid w:val="00383BB0"/>
    <w:rsid w:val="003852D9"/>
    <w:rsid w:val="003908B7"/>
    <w:rsid w:val="00391E94"/>
    <w:rsid w:val="0039686E"/>
    <w:rsid w:val="0039750E"/>
    <w:rsid w:val="003A2B58"/>
    <w:rsid w:val="003A5022"/>
    <w:rsid w:val="003A71E2"/>
    <w:rsid w:val="003B0DEB"/>
    <w:rsid w:val="003B1AD6"/>
    <w:rsid w:val="003B25F8"/>
    <w:rsid w:val="003C0F79"/>
    <w:rsid w:val="003C1222"/>
    <w:rsid w:val="003C2C5F"/>
    <w:rsid w:val="003C7CC0"/>
    <w:rsid w:val="003D2992"/>
    <w:rsid w:val="003D385B"/>
    <w:rsid w:val="003E1C6B"/>
    <w:rsid w:val="003E6387"/>
    <w:rsid w:val="003F010D"/>
    <w:rsid w:val="003F1340"/>
    <w:rsid w:val="003F377E"/>
    <w:rsid w:val="00400BE9"/>
    <w:rsid w:val="00401307"/>
    <w:rsid w:val="004034D3"/>
    <w:rsid w:val="00405023"/>
    <w:rsid w:val="004100D3"/>
    <w:rsid w:val="00412168"/>
    <w:rsid w:val="00415A87"/>
    <w:rsid w:val="00424EBB"/>
    <w:rsid w:val="00432067"/>
    <w:rsid w:val="00445A46"/>
    <w:rsid w:val="00446C37"/>
    <w:rsid w:val="00456975"/>
    <w:rsid w:val="0046121D"/>
    <w:rsid w:val="00462049"/>
    <w:rsid w:val="00472822"/>
    <w:rsid w:val="004752BE"/>
    <w:rsid w:val="00476B9E"/>
    <w:rsid w:val="004871FA"/>
    <w:rsid w:val="00487B26"/>
    <w:rsid w:val="00494055"/>
    <w:rsid w:val="004A1A78"/>
    <w:rsid w:val="004A353F"/>
    <w:rsid w:val="004B6D63"/>
    <w:rsid w:val="004C031C"/>
    <w:rsid w:val="004C1C0D"/>
    <w:rsid w:val="004D1CC6"/>
    <w:rsid w:val="004D535A"/>
    <w:rsid w:val="004E4CD0"/>
    <w:rsid w:val="00502536"/>
    <w:rsid w:val="005044E5"/>
    <w:rsid w:val="00511807"/>
    <w:rsid w:val="00517600"/>
    <w:rsid w:val="00524762"/>
    <w:rsid w:val="00530452"/>
    <w:rsid w:val="00531291"/>
    <w:rsid w:val="00536D81"/>
    <w:rsid w:val="0054155B"/>
    <w:rsid w:val="00543B64"/>
    <w:rsid w:val="0054416C"/>
    <w:rsid w:val="005459AE"/>
    <w:rsid w:val="00551EFF"/>
    <w:rsid w:val="00567B7D"/>
    <w:rsid w:val="005703D9"/>
    <w:rsid w:val="00571342"/>
    <w:rsid w:val="00571E03"/>
    <w:rsid w:val="005806F3"/>
    <w:rsid w:val="005857EE"/>
    <w:rsid w:val="00587F4E"/>
    <w:rsid w:val="00592CA2"/>
    <w:rsid w:val="00595A66"/>
    <w:rsid w:val="005A3C43"/>
    <w:rsid w:val="005A4490"/>
    <w:rsid w:val="005A450F"/>
    <w:rsid w:val="005B2BC0"/>
    <w:rsid w:val="005C4797"/>
    <w:rsid w:val="005C7F7D"/>
    <w:rsid w:val="005D2B53"/>
    <w:rsid w:val="005E709C"/>
    <w:rsid w:val="005E7D0B"/>
    <w:rsid w:val="005F2A72"/>
    <w:rsid w:val="005F7C10"/>
    <w:rsid w:val="00600098"/>
    <w:rsid w:val="006059BE"/>
    <w:rsid w:val="00607C88"/>
    <w:rsid w:val="006159EF"/>
    <w:rsid w:val="00615A92"/>
    <w:rsid w:val="006214A3"/>
    <w:rsid w:val="0063003B"/>
    <w:rsid w:val="0063348B"/>
    <w:rsid w:val="0063527B"/>
    <w:rsid w:val="006375E3"/>
    <w:rsid w:val="00641983"/>
    <w:rsid w:val="00644B3C"/>
    <w:rsid w:val="006637CA"/>
    <w:rsid w:val="00663D94"/>
    <w:rsid w:val="00664E96"/>
    <w:rsid w:val="00666B23"/>
    <w:rsid w:val="00673863"/>
    <w:rsid w:val="00673F7D"/>
    <w:rsid w:val="00676CAE"/>
    <w:rsid w:val="0068022E"/>
    <w:rsid w:val="00681C93"/>
    <w:rsid w:val="006877F6"/>
    <w:rsid w:val="006970D0"/>
    <w:rsid w:val="00697CC9"/>
    <w:rsid w:val="006B6A7D"/>
    <w:rsid w:val="006B6C7D"/>
    <w:rsid w:val="006C6D5C"/>
    <w:rsid w:val="006C7150"/>
    <w:rsid w:val="006D0266"/>
    <w:rsid w:val="006D7229"/>
    <w:rsid w:val="006F10DE"/>
    <w:rsid w:val="006F1B22"/>
    <w:rsid w:val="006F4C0C"/>
    <w:rsid w:val="006F5E42"/>
    <w:rsid w:val="006F7C64"/>
    <w:rsid w:val="00700156"/>
    <w:rsid w:val="00701776"/>
    <w:rsid w:val="00707C4A"/>
    <w:rsid w:val="007114D7"/>
    <w:rsid w:val="00721B8E"/>
    <w:rsid w:val="00736537"/>
    <w:rsid w:val="00737DD8"/>
    <w:rsid w:val="00742832"/>
    <w:rsid w:val="00756F59"/>
    <w:rsid w:val="0076155F"/>
    <w:rsid w:val="007646C0"/>
    <w:rsid w:val="00774E42"/>
    <w:rsid w:val="00777052"/>
    <w:rsid w:val="00783B4C"/>
    <w:rsid w:val="007850C7"/>
    <w:rsid w:val="0079123D"/>
    <w:rsid w:val="007A0695"/>
    <w:rsid w:val="007A3020"/>
    <w:rsid w:val="007A3B94"/>
    <w:rsid w:val="007A52FD"/>
    <w:rsid w:val="007B0517"/>
    <w:rsid w:val="007B53EA"/>
    <w:rsid w:val="007E336A"/>
    <w:rsid w:val="007F3C25"/>
    <w:rsid w:val="00813F17"/>
    <w:rsid w:val="00821161"/>
    <w:rsid w:val="00821215"/>
    <w:rsid w:val="00827355"/>
    <w:rsid w:val="00827482"/>
    <w:rsid w:val="008306CA"/>
    <w:rsid w:val="00833F4E"/>
    <w:rsid w:val="0083661C"/>
    <w:rsid w:val="00841D83"/>
    <w:rsid w:val="00844E16"/>
    <w:rsid w:val="008570C2"/>
    <w:rsid w:val="00864BD5"/>
    <w:rsid w:val="00867833"/>
    <w:rsid w:val="00867AB6"/>
    <w:rsid w:val="008741F2"/>
    <w:rsid w:val="00880FE7"/>
    <w:rsid w:val="008853A1"/>
    <w:rsid w:val="00890EFA"/>
    <w:rsid w:val="00892CC8"/>
    <w:rsid w:val="008944D8"/>
    <w:rsid w:val="008A18CC"/>
    <w:rsid w:val="008C507F"/>
    <w:rsid w:val="008D1EFC"/>
    <w:rsid w:val="008D6806"/>
    <w:rsid w:val="00901A18"/>
    <w:rsid w:val="0092001F"/>
    <w:rsid w:val="00932647"/>
    <w:rsid w:val="00933BF8"/>
    <w:rsid w:val="00933ECD"/>
    <w:rsid w:val="00935FDA"/>
    <w:rsid w:val="00942178"/>
    <w:rsid w:val="00951516"/>
    <w:rsid w:val="0095295A"/>
    <w:rsid w:val="00953DF0"/>
    <w:rsid w:val="009573CC"/>
    <w:rsid w:val="00957E84"/>
    <w:rsid w:val="009619E3"/>
    <w:rsid w:val="00961B69"/>
    <w:rsid w:val="009631F3"/>
    <w:rsid w:val="009632FC"/>
    <w:rsid w:val="00965BA4"/>
    <w:rsid w:val="00965E18"/>
    <w:rsid w:val="00965EEA"/>
    <w:rsid w:val="009664A4"/>
    <w:rsid w:val="00975C9B"/>
    <w:rsid w:val="00991381"/>
    <w:rsid w:val="009923DF"/>
    <w:rsid w:val="009A79AB"/>
    <w:rsid w:val="009B0AC8"/>
    <w:rsid w:val="009B1D84"/>
    <w:rsid w:val="009D601F"/>
    <w:rsid w:val="009E1263"/>
    <w:rsid w:val="009E5EAD"/>
    <w:rsid w:val="009E6A9E"/>
    <w:rsid w:val="009F4B42"/>
    <w:rsid w:val="00A123DD"/>
    <w:rsid w:val="00A2072F"/>
    <w:rsid w:val="00A53200"/>
    <w:rsid w:val="00A6390B"/>
    <w:rsid w:val="00A63CC7"/>
    <w:rsid w:val="00A6439E"/>
    <w:rsid w:val="00A64EFC"/>
    <w:rsid w:val="00A71217"/>
    <w:rsid w:val="00A7319A"/>
    <w:rsid w:val="00A80A22"/>
    <w:rsid w:val="00A85385"/>
    <w:rsid w:val="00A85EF6"/>
    <w:rsid w:val="00A93627"/>
    <w:rsid w:val="00A97A78"/>
    <w:rsid w:val="00AA3F21"/>
    <w:rsid w:val="00AA50F4"/>
    <w:rsid w:val="00AB3E25"/>
    <w:rsid w:val="00AB41AE"/>
    <w:rsid w:val="00AB7922"/>
    <w:rsid w:val="00AC1196"/>
    <w:rsid w:val="00AC1329"/>
    <w:rsid w:val="00AC5CE3"/>
    <w:rsid w:val="00AD48E8"/>
    <w:rsid w:val="00AE10E8"/>
    <w:rsid w:val="00AE2447"/>
    <w:rsid w:val="00AE3474"/>
    <w:rsid w:val="00AE3A62"/>
    <w:rsid w:val="00AE5274"/>
    <w:rsid w:val="00AE73BE"/>
    <w:rsid w:val="00AF04C0"/>
    <w:rsid w:val="00AF4AE8"/>
    <w:rsid w:val="00B006D3"/>
    <w:rsid w:val="00B12433"/>
    <w:rsid w:val="00B158FE"/>
    <w:rsid w:val="00B15E3C"/>
    <w:rsid w:val="00B2110B"/>
    <w:rsid w:val="00B31B02"/>
    <w:rsid w:val="00B342CB"/>
    <w:rsid w:val="00B36A44"/>
    <w:rsid w:val="00B36BF3"/>
    <w:rsid w:val="00B40285"/>
    <w:rsid w:val="00B50563"/>
    <w:rsid w:val="00B647FF"/>
    <w:rsid w:val="00B7219D"/>
    <w:rsid w:val="00B8064A"/>
    <w:rsid w:val="00B835EB"/>
    <w:rsid w:val="00B85581"/>
    <w:rsid w:val="00B905C6"/>
    <w:rsid w:val="00B95824"/>
    <w:rsid w:val="00BA6E1D"/>
    <w:rsid w:val="00BB1FE5"/>
    <w:rsid w:val="00BC33CD"/>
    <w:rsid w:val="00BC4D85"/>
    <w:rsid w:val="00BD3524"/>
    <w:rsid w:val="00BD4EE3"/>
    <w:rsid w:val="00BE1C7D"/>
    <w:rsid w:val="00BE296B"/>
    <w:rsid w:val="00BE4F51"/>
    <w:rsid w:val="00BF094E"/>
    <w:rsid w:val="00BF413F"/>
    <w:rsid w:val="00C05992"/>
    <w:rsid w:val="00C16F29"/>
    <w:rsid w:val="00C24411"/>
    <w:rsid w:val="00C337D8"/>
    <w:rsid w:val="00C4181A"/>
    <w:rsid w:val="00C43F0D"/>
    <w:rsid w:val="00C46259"/>
    <w:rsid w:val="00C47F90"/>
    <w:rsid w:val="00C52DEB"/>
    <w:rsid w:val="00C57431"/>
    <w:rsid w:val="00C63EF6"/>
    <w:rsid w:val="00C64EBC"/>
    <w:rsid w:val="00C65C14"/>
    <w:rsid w:val="00C67F28"/>
    <w:rsid w:val="00C85907"/>
    <w:rsid w:val="00C85C0C"/>
    <w:rsid w:val="00C9302B"/>
    <w:rsid w:val="00C97A71"/>
    <w:rsid w:val="00CA30AB"/>
    <w:rsid w:val="00CB378A"/>
    <w:rsid w:val="00CD1E93"/>
    <w:rsid w:val="00CD6BF6"/>
    <w:rsid w:val="00CE06F4"/>
    <w:rsid w:val="00CF24DB"/>
    <w:rsid w:val="00CF3403"/>
    <w:rsid w:val="00CF3A08"/>
    <w:rsid w:val="00CF3FB3"/>
    <w:rsid w:val="00CF6541"/>
    <w:rsid w:val="00D04796"/>
    <w:rsid w:val="00D068E0"/>
    <w:rsid w:val="00D13CFE"/>
    <w:rsid w:val="00D22387"/>
    <w:rsid w:val="00D2671B"/>
    <w:rsid w:val="00D35CD1"/>
    <w:rsid w:val="00D370E3"/>
    <w:rsid w:val="00D42724"/>
    <w:rsid w:val="00D46663"/>
    <w:rsid w:val="00D56641"/>
    <w:rsid w:val="00D633C9"/>
    <w:rsid w:val="00D65D60"/>
    <w:rsid w:val="00D727B0"/>
    <w:rsid w:val="00D72B38"/>
    <w:rsid w:val="00D72B75"/>
    <w:rsid w:val="00D80EAC"/>
    <w:rsid w:val="00D87FDA"/>
    <w:rsid w:val="00D908F5"/>
    <w:rsid w:val="00D943BA"/>
    <w:rsid w:val="00DA0D60"/>
    <w:rsid w:val="00DB43CA"/>
    <w:rsid w:val="00DB603E"/>
    <w:rsid w:val="00DC3959"/>
    <w:rsid w:val="00DC52FD"/>
    <w:rsid w:val="00DD57C2"/>
    <w:rsid w:val="00DE08D2"/>
    <w:rsid w:val="00DF1033"/>
    <w:rsid w:val="00DF2E43"/>
    <w:rsid w:val="00DF35F2"/>
    <w:rsid w:val="00DF675F"/>
    <w:rsid w:val="00E10A12"/>
    <w:rsid w:val="00E11D3D"/>
    <w:rsid w:val="00E20C83"/>
    <w:rsid w:val="00E24DA0"/>
    <w:rsid w:val="00E257E4"/>
    <w:rsid w:val="00E4500C"/>
    <w:rsid w:val="00E521C7"/>
    <w:rsid w:val="00E611DF"/>
    <w:rsid w:val="00E72CED"/>
    <w:rsid w:val="00E8668A"/>
    <w:rsid w:val="00EB173B"/>
    <w:rsid w:val="00EB79A6"/>
    <w:rsid w:val="00EC089B"/>
    <w:rsid w:val="00EC1090"/>
    <w:rsid w:val="00EC34A7"/>
    <w:rsid w:val="00EC487E"/>
    <w:rsid w:val="00ED0F32"/>
    <w:rsid w:val="00ED716C"/>
    <w:rsid w:val="00ED745D"/>
    <w:rsid w:val="00EE3255"/>
    <w:rsid w:val="00F00F00"/>
    <w:rsid w:val="00F10B36"/>
    <w:rsid w:val="00F111FD"/>
    <w:rsid w:val="00F1783F"/>
    <w:rsid w:val="00F23AA7"/>
    <w:rsid w:val="00F27C06"/>
    <w:rsid w:val="00F3265B"/>
    <w:rsid w:val="00F3556C"/>
    <w:rsid w:val="00F4455C"/>
    <w:rsid w:val="00F4672E"/>
    <w:rsid w:val="00F504C6"/>
    <w:rsid w:val="00F6199A"/>
    <w:rsid w:val="00F64AF0"/>
    <w:rsid w:val="00F772A2"/>
    <w:rsid w:val="00F82BB5"/>
    <w:rsid w:val="00F90A4B"/>
    <w:rsid w:val="00F941B8"/>
    <w:rsid w:val="00F949F9"/>
    <w:rsid w:val="00FA1CBB"/>
    <w:rsid w:val="00FA2B54"/>
    <w:rsid w:val="00FB1C49"/>
    <w:rsid w:val="00FC0F4A"/>
    <w:rsid w:val="00FC17B4"/>
    <w:rsid w:val="00FC3112"/>
    <w:rsid w:val="00FD29B3"/>
    <w:rsid w:val="00FD4CA9"/>
    <w:rsid w:val="00FD5BB6"/>
    <w:rsid w:val="00FD6822"/>
    <w:rsid w:val="00FE7750"/>
    <w:rsid w:val="00FF1CEE"/>
    <w:rsid w:val="00FF397E"/>
    <w:rsid w:val="00FF67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DF3220A"/>
  <w15:docId w15:val="{A493A729-B8C5-4CC6-A4C7-ABE1D5827F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9664A4"/>
    <w:pPr>
      <w:spacing w:after="120" w:line="240" w:lineRule="auto"/>
    </w:pPr>
    <w:rPr>
      <w:rFonts w:ascii="Arial" w:eastAsia="Times New Roman" w:hAnsi="Arial" w:cs="Times New Roman"/>
      <w:szCs w:val="24"/>
      <w:lang w:eastAsia="de-DE"/>
    </w:rPr>
  </w:style>
  <w:style w:type="paragraph" w:styleId="berschrift2">
    <w:name w:val="heading 2"/>
    <w:basedOn w:val="Standard"/>
    <w:link w:val="berschrift2Zchn"/>
    <w:uiPriority w:val="9"/>
    <w:qFormat/>
    <w:rsid w:val="007A3020"/>
    <w:pPr>
      <w:spacing w:before="100" w:beforeAutospacing="1" w:after="100" w:afterAutospacing="1"/>
      <w:outlineLvl w:val="1"/>
    </w:pPr>
    <w:rPr>
      <w:rFonts w:ascii="Times New Roman" w:hAnsi="Times New Roman"/>
      <w:b/>
      <w:bCs/>
      <w:sz w:val="36"/>
      <w:szCs w:val="3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676EC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1676EC"/>
  </w:style>
  <w:style w:type="paragraph" w:styleId="Fuzeile">
    <w:name w:val="footer"/>
    <w:basedOn w:val="Standard"/>
    <w:link w:val="FuzeileZchn"/>
    <w:uiPriority w:val="99"/>
    <w:unhideWhenUsed/>
    <w:rsid w:val="001676EC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1676EC"/>
  </w:style>
  <w:style w:type="table" w:styleId="Tabellenraster">
    <w:name w:val="Table Grid"/>
    <w:basedOn w:val="NormaleTabelle"/>
    <w:uiPriority w:val="39"/>
    <w:rsid w:val="001676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erechteSpalte">
    <w:name w:val="Tabelle rechte Spalte"/>
    <w:basedOn w:val="Standard"/>
    <w:locked/>
    <w:rsid w:val="001676EC"/>
    <w:rPr>
      <w:rFonts w:ascii="Source Sans Pro" w:hAnsi="Source Sans Pro"/>
      <w:color w:val="000000" w:themeColor="text1"/>
    </w:rPr>
  </w:style>
  <w:style w:type="paragraph" w:customStyle="1" w:styleId="TabellelinkeSpalte">
    <w:name w:val="Tabelle linke Spalte"/>
    <w:locked/>
    <w:rsid w:val="001676EC"/>
    <w:pPr>
      <w:spacing w:after="0" w:line="240" w:lineRule="auto"/>
    </w:pPr>
    <w:rPr>
      <w:rFonts w:ascii="Source Sans Pro" w:eastAsia="Times New Roman" w:hAnsi="Source Sans Pro" w:cs="Times New Roman"/>
      <w:b/>
      <w:bCs/>
      <w:color w:val="000000" w:themeColor="text1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F397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FF397E"/>
    <w:rPr>
      <w:rFonts w:ascii="Tahoma" w:eastAsia="Times New Roman" w:hAnsi="Tahoma" w:cs="Tahoma"/>
      <w:sz w:val="16"/>
      <w:szCs w:val="16"/>
      <w:lang w:eastAsia="de-DE"/>
    </w:rPr>
  </w:style>
  <w:style w:type="character" w:styleId="Hyperlink">
    <w:name w:val="Hyperlink"/>
    <w:basedOn w:val="Absatz-Standardschriftart"/>
    <w:uiPriority w:val="99"/>
    <w:unhideWhenUsed/>
    <w:rsid w:val="006D0266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6D0266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F3265B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A3020"/>
    <w:rPr>
      <w:rFonts w:ascii="Times New Roman" w:eastAsia="Times New Roman" w:hAnsi="Times New Roman" w:cs="Times New Roman"/>
      <w:b/>
      <w:bCs/>
      <w:sz w:val="36"/>
      <w:szCs w:val="36"/>
      <w:lang w:eastAsia="de-DE"/>
    </w:rPr>
  </w:style>
  <w:style w:type="paragraph" w:styleId="StandardWeb">
    <w:name w:val="Normal (Web)"/>
    <w:basedOn w:val="Standard"/>
    <w:uiPriority w:val="99"/>
    <w:semiHidden/>
    <w:unhideWhenUsed/>
    <w:rsid w:val="007A3020"/>
    <w:pPr>
      <w:spacing w:before="100" w:beforeAutospacing="1" w:after="100" w:afterAutospacing="1"/>
    </w:pPr>
    <w:rPr>
      <w:rFonts w:ascii="Times New Roman" w:hAnsi="Times New Roman"/>
      <w:sz w:val="24"/>
    </w:rPr>
  </w:style>
  <w:style w:type="character" w:customStyle="1" w:styleId="apple-converted-space">
    <w:name w:val="apple-converted-space"/>
    <w:basedOn w:val="Absatz-Standardschriftart"/>
    <w:rsid w:val="00AC5CE3"/>
  </w:style>
  <w:style w:type="character" w:styleId="BesuchterLink">
    <w:name w:val="FollowedHyperlink"/>
    <w:basedOn w:val="Absatz-Standardschriftart"/>
    <w:uiPriority w:val="99"/>
    <w:semiHidden/>
    <w:unhideWhenUsed/>
    <w:rsid w:val="00524762"/>
    <w:rPr>
      <w:color w:val="954F72" w:themeColor="followedHyperlink"/>
      <w:u w:val="singl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C67F28"/>
    <w:pPr>
      <w:spacing w:after="0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C67F28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C67F28"/>
    <w:rPr>
      <w:vertAlign w:val="superscript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C63EF6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C63EF6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C63EF6"/>
    <w:rPr>
      <w:rFonts w:ascii="Arial" w:eastAsia="Times New Roman" w:hAnsi="Arial" w:cs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C63EF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C63EF6"/>
    <w:rPr>
      <w:rFonts w:ascii="Arial" w:eastAsia="Times New Roman" w:hAnsi="Arial" w:cs="Times New Roman"/>
      <w:b/>
      <w:bCs/>
      <w:sz w:val="20"/>
      <w:szCs w:val="20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552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7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bpb.de/internationales/weltweit/innerstaatliche-konflikte/54664/nordirland" TargetMode="External"/><Relationship Id="rId18" Type="http://schemas.openxmlformats.org/officeDocument/2006/relationships/hyperlink" Target="https://www.euronews.com/2019/08/14/northern-ireland-conflict-50-years-on-will-a-no-deal-brexit-threaten-the-peace" TargetMode="External"/><Relationship Id="rId26" Type="http://schemas.openxmlformats.org/officeDocument/2006/relationships/hyperlink" Target="https://bildungsserver.hamburg.de/englisch/unterricht/materialien/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.png"/><Relationship Id="rId34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https://www.boeckler.de/pdf/mbf_nmp_2009_konflikt_checkliste3konfliktanalyse.pdf" TargetMode="External"/><Relationship Id="rId17" Type="http://schemas.openxmlformats.org/officeDocument/2006/relationships/hyperlink" Target="https://www.nytimes.com/2018/10/04/world/europe/northern-ireland-troubles.html" TargetMode="External"/><Relationship Id="rId25" Type="http://schemas.openxmlformats.org/officeDocument/2006/relationships/hyperlink" Target="https://lehrerfortbildung-bw.de/u_sprachlit/englisch/gym/bp2004/fb2/10/10_4_lvc/1_feed/" TargetMode="External"/><Relationship Id="rId33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yperlink" Target="https://www.iwm.org.uk/history/what-you-need-to-know-about-the-troubles" TargetMode="External"/><Relationship Id="rId20" Type="http://schemas.openxmlformats.org/officeDocument/2006/relationships/hyperlink" Target="https://learningapps.org/display?v=pnv5rd7oj21" TargetMode="External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online.uni-marburg.de/demokratie/module/3/5_1.htm" TargetMode="External"/><Relationship Id="rId24" Type="http://schemas.openxmlformats.org/officeDocument/2006/relationships/hyperlink" Target="https://lehrerfortbildung-bw.de/u_sprachlit/englisch/gym/bp2004/fb1/hoer_seh/5_4_video/4phrase.html" TargetMode="External"/><Relationship Id="rId32" Type="http://schemas.openxmlformats.org/officeDocument/2006/relationships/header" Target="header3.xml"/><Relationship Id="rId5" Type="http://schemas.openxmlformats.org/officeDocument/2006/relationships/numbering" Target="numbering.xml"/><Relationship Id="rId15" Type="http://schemas.openxmlformats.org/officeDocument/2006/relationships/hyperlink" Target="https://www.fluter.de/nordirland-konflikt-brexit-einfach-erkl%C3%A4rt" TargetMode="External"/><Relationship Id="rId23" Type="http://schemas.openxmlformats.org/officeDocument/2006/relationships/hyperlink" Target="https://www.schule-bw.de/faecher-und-schularten/sprachen-und-literatur/englisch/unterrichtsmaterialien-nach-kompetenzen/schreiben/fedbackwrit" TargetMode="External"/><Relationship Id="rId28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yperlink" Target="https://lehrerfortbildung-bw.de/st_digital/tablet/fortbildungen/tablet2/02-lernstationen/s01-kollab/01-methodenblatt/" TargetMode="External"/><Relationship Id="rId31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bpb.de/politik/hintergrund-aktuell/294941/battle-of-the-bogside" TargetMode="External"/><Relationship Id="rId22" Type="http://schemas.openxmlformats.org/officeDocument/2006/relationships/image" Target="media/image2.tiff"/><Relationship Id="rId27" Type="http://schemas.openxmlformats.org/officeDocument/2006/relationships/hyperlink" Target="https://www.teachingenglish.org.uk/article/feedback" TargetMode="External"/><Relationship Id="rId30" Type="http://schemas.openxmlformats.org/officeDocument/2006/relationships/footer" Target="footer1.xml"/><Relationship Id="rId35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5033BB799411F4F8C40E942E35085D5" ma:contentTypeVersion="" ma:contentTypeDescription="Ein neues Dokument erstellen." ma:contentTypeScope="" ma:versionID="3e3fd482d21a32e1064c1f68ece73573">
  <xsd:schema xmlns:xsd="http://www.w3.org/2001/XMLSchema" xmlns:xs="http://www.w3.org/2001/XMLSchema" xmlns:p="http://schemas.microsoft.com/office/2006/metadata/properties" xmlns:ns2="55696b60-0389-45c2-bb8c-032517eb46a2" targetNamespace="http://schemas.microsoft.com/office/2006/metadata/properties" ma:root="true" ma:fieldsID="a5e0e41368e1e50ce28182d87e99e1e9" ns2:_="">
    <xsd:import namespace="55696b60-0389-45c2-bb8c-032517eb46a2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696b60-0389-45c2-bb8c-032517eb46a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F9C8CB5-43F5-419D-9956-BCC5B206375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9A013C31-C6BF-4362-8928-C08529A5184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3F87C6F-4FB5-4A29-9223-C26C05AF905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29BCABE-DFA6-4E36-878E-E5445FF3A14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696b60-0389-45c2-bb8c-032517eb46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1019</Words>
  <Characters>6420</Characters>
  <Application>Microsoft Office Word</Application>
  <DocSecurity>0</DocSecurity>
  <Lines>53</Lines>
  <Paragraphs>14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BITBW</Company>
  <LinksUpToDate>false</LinksUpToDate>
  <CharactersWithSpaces>7425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Grothe, Sebastian (ZSL)</dc:creator>
  <cp:keywords/>
  <dc:description/>
  <cp:lastModifiedBy>Humphreys, Annely</cp:lastModifiedBy>
  <cp:revision>5</cp:revision>
  <dcterms:created xsi:type="dcterms:W3CDTF">2021-04-17T10:03:00Z</dcterms:created>
  <dcterms:modified xsi:type="dcterms:W3CDTF">2021-06-28T09:52:00Z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0x01010075033BB799411F4F8C40E942E35085D5</vt:lpwstr>
  </property>
</Properties>
</file>